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95" w:rsidRDefault="00761095" w:rsidP="00761095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2E8F" w:rsidRDefault="00E72E8F" w:rsidP="00E72E8F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B30E78" w:rsidRDefault="00B30E78" w:rsidP="00B30E7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DA70C4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Инструкция</w:t>
      </w:r>
      <w:r w:rsidRPr="00DA70C4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br/>
        <w:t xml:space="preserve">о мерах пожарной безопасности на пищеблоке </w:t>
      </w:r>
    </w:p>
    <w:p w:rsidR="00B30E78" w:rsidRPr="00DA70C4" w:rsidRDefault="00B30E78" w:rsidP="00B30E7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DA70C4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детского сада</w:t>
      </w:r>
    </w:p>
    <w:p w:rsidR="00E72E8F" w:rsidRDefault="00E72E8F" w:rsidP="00B30E7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(ИПБ –</w:t>
      </w:r>
      <w:r w:rsidR="00761095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01/2019</w:t>
      </w: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)</w:t>
      </w:r>
    </w:p>
    <w:p w:rsidR="00B30E78" w:rsidRDefault="00B30E78" w:rsidP="00E72E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B30E78" w:rsidRPr="00B30E78" w:rsidRDefault="00B30E78" w:rsidP="00B30E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требования пожарной безопасности.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1.1. Настоящая инструкция о мерах пожарной безопасности на пищеблоке (кухне) ДОУ (детского сада) разработана на основании Федерального Закона РФ от 22.07.2008г №123-ФЗ «Технический регламент о требованиях пожарной безопасности»; Приказа МЧС РФ №645 от 12.12.2007г "Об утверждении норм пожарной безопасности "Обучение мерам пожарной безопасности работников организаций" (в </w:t>
      </w:r>
      <w:proofErr w:type="spellStart"/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ред</w:t>
      </w:r>
      <w:proofErr w:type="spellEnd"/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от 22.06.2010г); Федерального Закона от 21.12.1994г №69-ФЗ «О пожарной безопасности» с изменениями на 23 июня 2016 г; Постановления Правительства РФ от 25.04.2012г №390 «О противопожарном режиме» с изменениями на 6 апреля 2016г.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1.2. Инструкция устанавливает основные требования пожарной безопасности для сотрудников, работающих в пищеблоке дошкольного общеобразовательного учреждения в соответствии с действующими Правилами противопожарного режима в Российской Федерации, а также нормативными документами по пожарной безопасности.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1.3. Работники пищеблока детского сада допускаются к работе после ознакомления с инструкцией о мерах пожарной безопасности на пищеблоке ДОУ, прохождения противопожарного инструктажа.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1.4. Сотрудники пищеблока обязаны соблюдать правила пожарной безопасности, которые утверждены в установленном порядке, а также соблюдать и поддерживать противопожарный режим в помещениях пищеблока (кухни) ДОУ.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1.5. Двери помещений пищеблока дошкольного учебного заведения при пребывании в них работников могут запираться лишь на внутренние запоры, которые легко открываются.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1.6. Ответственным за пожарную безопасность на пищеблоке детского сада является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кладовщик</w:t>
      </w: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1.7. Лица, которые виновны в нарушении инструкции по пожарной безопасности на пищеблоке ДОУ, действующих правил пожарной безопасности на пищеблоке ДОУ,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1.8. Работники пищеблока обязаны:</w:t>
      </w:r>
    </w:p>
    <w:p w:rsidR="00B30E78" w:rsidRDefault="00B30E78" w:rsidP="00B30E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строго соблюдать требования пожарной безопасности, поддерживатьпротивопожарный режим в соответствии с существующими требованиями Правил пожарной безопасности в Российской Федерации;</w:t>
      </w:r>
    </w:p>
    <w:p w:rsidR="00B30E78" w:rsidRDefault="00B30E78" w:rsidP="00B30E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выполнять необходимые меры предосторожности использовании технологического электрооборудования, при пользовании предметами бытовой химии, проведении работ с легковоспламеняющимися (ЛВЖ) и горючими (ГЖ) жидкостями, другими опасными в пожарном отношении веществами и имеющимся оборудованием;</w:t>
      </w:r>
    </w:p>
    <w:p w:rsidR="00B30E78" w:rsidRDefault="00B30E78" w:rsidP="00B30E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 допускать хранения горючих материалов, отходов, упаковок и контейнеров в помещениях пищеблока дошкольной образовательной организации и на путях эвакуации;</w:t>
      </w:r>
    </w:p>
    <w:p w:rsidR="00B30E78" w:rsidRDefault="00B30E78" w:rsidP="00B30E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содержать в надлежащей чистоте и исправном состоянии технологическое электрооборудование;</w:t>
      </w:r>
    </w:p>
    <w:p w:rsidR="00B30E78" w:rsidRDefault="00B30E78" w:rsidP="00B30E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знать и соблюдать инструкцию о мерах пожарной безопасности на складе продуктов ДОУ;</w:t>
      </w:r>
    </w:p>
    <w:p w:rsidR="00B30E78" w:rsidRDefault="00B30E78" w:rsidP="00B30E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знать правила и порядок вызова пожарной охраны, экстренной эвакуации;</w:t>
      </w:r>
    </w:p>
    <w:p w:rsidR="00B30E78" w:rsidRPr="00B30E78" w:rsidRDefault="00B30E78" w:rsidP="00B30E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уметь пользоваться имеющимися первичными средствами пожаротушения.</w:t>
      </w:r>
    </w:p>
    <w:p w:rsid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1.9. В целях обеспечения пожарной безопасности на пищеблоке ДОУ категорически запрещается:</w:t>
      </w:r>
    </w:p>
    <w:p w:rsidR="00B30E78" w:rsidRDefault="00B30E78" w:rsidP="00B30E7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курить и пользоваться открытым огнем;</w:t>
      </w:r>
    </w:p>
    <w:p w:rsidR="00B30E78" w:rsidRDefault="00B30E78" w:rsidP="00B30E7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технологическое электрооборудование в условиях, которые не соответствуют рекомендациям (инструкциям) предприятий-изготовителей, или имеют неисправности, способные привести к пожару, а также эксплуатировать провода и кабели с поврежденной или потерявшей защитные свойства изоляцией;</w:t>
      </w:r>
    </w:p>
    <w:p w:rsidR="00B30E78" w:rsidRDefault="00B30E78" w:rsidP="00B30E7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пользоваться поврежденными рубильниками, выключателями, а также розетками.</w:t>
      </w:r>
    </w:p>
    <w:p w:rsidR="00B30E78" w:rsidRDefault="00B30E78" w:rsidP="00B30E7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применять нестандартные (самодельные) электронагревательные и осветительныеприборы;</w:t>
      </w:r>
    </w:p>
    <w:p w:rsidR="00B30E78" w:rsidRPr="00B30E78" w:rsidRDefault="00B30E78" w:rsidP="00B30E7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оставлять без присмотра, уходя из помещений пищеблока детского сада, включенными в сеть имеющееся технологическое оборудование, электронагревательные, электроосветительные приборы.</w:t>
      </w:r>
    </w:p>
    <w:p w:rsidR="00B30E78" w:rsidRPr="00B30E78" w:rsidRDefault="00B30E78" w:rsidP="00B30E78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Также, работники пищеблока должны строго соблюдать инструкцию о мерах пожарной безопасности на пищеблоке детского сада, уметь пользоваться первичными средствами пожаротушения.</w:t>
      </w:r>
    </w:p>
    <w:p w:rsidR="00B30E78" w:rsidRPr="00B30E78" w:rsidRDefault="00B30E78" w:rsidP="00B30E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30E78" w:rsidRPr="00B30E78" w:rsidRDefault="00B30E78" w:rsidP="00B30E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Требования пожарной безопасности перед началом работы на пищеблоке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2.1. Внимательно проверить работу освещения на пищеблоке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ДОУ</w:t>
      </w: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, все светильники должны иметь защитные плафоны.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2.2. Осуществить визуальную проверку исправности розеток, сетевых шнуров питания электрооборудования, заземления.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 Убедиться в работоспособности вытяжной вентиляции на пищеблоке.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2.4. Проверить отсутствие влаги на полу и наличие диэлектрических (резиновых) ковриков возле имеющегося технологического электрооборудования.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2.5. Выполнить проверку наличия огнетушителей, других средств пожаротушения, аптечки.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2.6. Убедиться в отсутствии захламленности выходов для экстренной эвакуации из пищеблока ДОУ.</w:t>
      </w:r>
    </w:p>
    <w:p w:rsidR="00B30E78" w:rsidRDefault="00B30E78" w:rsidP="00B30E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30E78" w:rsidRPr="00B30E78" w:rsidRDefault="00B30E78" w:rsidP="00B30E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Требования пожарной безопасности во время работы на пищеблоке ДОУ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3.1. Бережно относиться к технологическому электрооборудованию пищеблока детского сада: не опрокидывать его, устанавливать осторожно на сухое и чистое место на виду, не допуская падения, не ударять по техническим средствам твердыми предметами, не допускать попадания аппарата под воздействие губительной для него влаги.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3.2. При прекращении подачи тока во время работы с технологическим электрооборудованием или в перерыве работы, необходимо отсоединить его от электросети.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3.3. Лицам, использующим технологическое электрооборудование, запрещается:</w:t>
      </w:r>
    </w:p>
    <w:p w:rsidR="00B30E78" w:rsidRDefault="00B30E78" w:rsidP="00B30E7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разбирать и заниматься ремонтом самостоятельно (самого оборудования, проводов и т. д.);</w:t>
      </w:r>
    </w:p>
    <w:p w:rsidR="00B30E78" w:rsidRDefault="00B30E78" w:rsidP="00B30E7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держаться за провод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в процессе работы оборудования;</w:t>
      </w:r>
    </w:p>
    <w:p w:rsidR="00B30E78" w:rsidRDefault="00B30E78" w:rsidP="00B30E7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хранить и складывать рядом, либо на электрическое оборудование для приготовления пищи различные посторонние предметы, прихватки, деревянные лопатки для перемешивания, упаковки от продуктов и пр.</w:t>
      </w:r>
    </w:p>
    <w:p w:rsidR="00B30E78" w:rsidRDefault="00B30E78" w:rsidP="00B30E7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электрооборудование в условиях, которые не соответствуют рекомендациям (инструкциям) предприятий-изготовителей, или имеют неисправности, способные привести к пожару, а также использовать провода и кабели с поврежденной, либо потерявшей защитные свойства изоляцией;</w:t>
      </w:r>
    </w:p>
    <w:p w:rsidR="00B30E78" w:rsidRDefault="00B30E78" w:rsidP="00B30E7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 xml:space="preserve">пользоваться рубильниками, </w:t>
      </w:r>
      <w:proofErr w:type="spellStart"/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электроустановочными</w:t>
      </w:r>
      <w:proofErr w:type="spellEnd"/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изделиями, розетками, имеющими повреждения;</w:t>
      </w:r>
    </w:p>
    <w:p w:rsidR="00B30E78" w:rsidRDefault="00B30E78" w:rsidP="00B30E7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электроплиты, электрочайники и прочие электронагревательные приборы без подставок из негорючих материалов;</w:t>
      </w:r>
    </w:p>
    <w:p w:rsidR="00B30E78" w:rsidRDefault="00B30E78" w:rsidP="00B30E7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применять нестандартные (самодельные) электронагревательные приборы, использовать некалиброванные плавкие вставки или другие аппараты защиты от перегрузки и короткого замыкани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я, изготовленные самостоятельно;</w:t>
      </w:r>
    </w:p>
    <w:p w:rsidR="00B30E78" w:rsidRDefault="00B30E78" w:rsidP="00B30E7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включать нагрев жарочной ванны</w:t>
      </w: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фритюрни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цы, когда в ней отсутствует жир;</w:t>
      </w:r>
    </w:p>
    <w:p w:rsidR="00B30E78" w:rsidRDefault="00B30E78" w:rsidP="00B30E7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оборудование, имеющее неисправный датчик реле температуры и др.;</w:t>
      </w:r>
    </w:p>
    <w:p w:rsidR="00B30E78" w:rsidRDefault="00B30E78" w:rsidP="00B30E7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оставлять включенными электроплиты, жарочные шкафы и тому подобное после окончания процесса приготовления;</w:t>
      </w:r>
    </w:p>
    <w:p w:rsidR="00B30E78" w:rsidRDefault="00B30E78" w:rsidP="00B30E7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сливать из жарочных ванн и сковород горячий жир;</w:t>
      </w:r>
    </w:p>
    <w:p w:rsidR="00B30E78" w:rsidRPr="00B30E78" w:rsidRDefault="00B30E78" w:rsidP="00B30E7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охлаждать водой жарочную поверхность применяемого оборудования.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3.4. При попадании влаги на электрооборудование следует немедленно произвести выключение его от электросети. Влагу необходимо собирать мягкой салфеткой, затем дать возможность влаге окончательно высохнуть. Только потом можно осуществить включение в сеть.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3.5. Нельзя оставлять без присмотра работающее технологическое электрооборудование.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3.6. При эксплуатации электрических плит для приготовления, необходимо:</w:t>
      </w:r>
    </w:p>
    <w:p w:rsidR="00B30E78" w:rsidRDefault="00B30E78" w:rsidP="00B30E7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заливать масло в сковород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ы до того, как включится нагрев;</w:t>
      </w:r>
    </w:p>
    <w:p w:rsidR="00B30E78" w:rsidRDefault="00B30E78" w:rsidP="00B30E7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соблюдать крайнюю осторожность во избежание разбрызгивания масла и попадания его капель на г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орячие поверхности оборудования;</w:t>
      </w:r>
    </w:p>
    <w:p w:rsidR="00B30E78" w:rsidRDefault="00B30E78" w:rsidP="00B30E7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своевременно выключать электроплиты или переводить их на меньшую мощность при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случившемся перегреве;</w:t>
      </w:r>
    </w:p>
    <w:p w:rsidR="00B30E78" w:rsidRPr="00B30E78" w:rsidRDefault="00B30E78" w:rsidP="00B30E7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незамедлительно отключать жарочные аппараты при </w:t>
      </w:r>
      <w:proofErr w:type="spellStart"/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чадении</w:t>
      </w:r>
      <w:proofErr w:type="spellEnd"/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масла, потому что может последовать воспламенение продукта.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3.7. В процессе эксплуатации электрического оборудования не стоит допускать возможность повреждения сетевого шнура и нарушения его контактов в вилке, нарушения заземления.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3.8. При эксплуатации технологического оборудования соблюдайте требования инструкции по пожарной безопасности на пищеблоке ДОУ, а также инструкции по охране труда при работе с конкретным оборудованием.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3.9. При появлении признаков ухудшения изоляции (пощипывании при касании к металлическим частям) важно немедленно отключить от электросети электрооборудование.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3.10. В случае, если на пищеблоке дошкольной образовательной организации появится характерный запах гари, дыма, жженой изоляции, все работы в данном помещении (помещениях) должны быть тут же прекращены, незамедлительно должен быть поставлен в известность заведующий детского сада или дежурный администратор, приняты необходимые меры к установлению и устранению причин пожарной опасности (с обязательным привлечением квалифицированных специалистов).</w:t>
      </w:r>
    </w:p>
    <w:p w:rsidR="00B30E78" w:rsidRPr="00B30E78" w:rsidRDefault="00B30E78" w:rsidP="00B30E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30E78" w:rsidRPr="00B30E78" w:rsidRDefault="00B30E78" w:rsidP="00B30E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Требования безопасности в аварийных ситуациях.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4.1. При возникновении пожара на пищеблоке ДОУ или его признаков необходимо немедленно сообщить об это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м в пожарную часть по телефону </w:t>
      </w: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01.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4.2. Принять срочные меры к эвакуации людей, выключить вытяжную вентиляцию и приступить к самостоятельному тушению пожара с обязательным соблюдением мер личной безопасности. Для тушения следует использовать огнетушители.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4.3. Необходимо воздержаться от открытия окон и дверей, а также не разбивать стекол. Покидая помещение пищеблока, нужно закрыть окна и двери, чтобы поток свежего воздуха неспособствовал быстрому распространению огня.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4.4. Немедленно произвести оповещение как можно большего числа работников о пожаре и сообщить о нем заведующему дошкольным образовательным учреждением, а при невозможности – дежурному администратору.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4.5. При последующем развитии событий следует руководствоваться указаниями заведующего детского сада или должностного лица, которое заменяет его.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4.6. При возгорании одежды надо попытаться сбросить ее. Если этого сделать не удается, следует упасть на пол и, перекатываясь, сбить пламя; можно накрыть горящую одежду куском плотной ткани, облиться водой, но ни в коем случае не бежать, так как бег только усилит интенсивность горения.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4.7. При наступлении признаков удушья необходимо лечь на пол и как можно быстрее ползти к выходу.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4.8. Горящее электрооборудование, которое находится под напряжением; нужно тушить углекислотными или порошковыми огнетушителями. Необходимо помнить, что все огнетушители работают очень непродолжительное время: пенные – 60-80 секунд, углекислотные – 25-45 секунд, порошковые – 10-15 секунд. Следовательно, приводить их в действие следует непосредственно возле очага пожара. Использовать воду для тушения возгорания категорически запрещается.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4.9. При обнаружении оборванного электрического провода, который свисает или касается пола (земли), нельзя приближаться к нему, немедленно сообщить об этом администрации ДОУ, оставаться на месте и предупреждать других.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4.10. В случае поражения электрическим током необходимо срочно осуществить отключение напряжения, а при невозможности пострадавшего необходимо любым из безопасных способов освободить от действия тока.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4.11. При освобождении пострадавшего от воздействия тока строго запрещается прикасаться к нему оголенными руками.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4.12. Оказать пострадавшему человеку первую медицинскую помощь.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4.13. О случившемся немедленно оповестить своего непосредственного руководителя.</w:t>
      </w:r>
    </w:p>
    <w:p w:rsidR="00B30E78" w:rsidRDefault="00B30E78" w:rsidP="00B30E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30E78" w:rsidRPr="00B30E78" w:rsidRDefault="00B30E78" w:rsidP="00B30E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Требования пожарной безопасности по окончании работы на пищеблоке.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5.1. Выключить из сети все электрическое оборудование во всех помещениях пищеблока ДОУ, независимо от назначения, которые по окончании работ закрываются и не контролируются дежурным персоналом детского сада. Все электрические установки и электроприборы должны быть обесточены, исключение составляют дежурное и аварийное освещение, автоматические установки пожаротушения, пожарная и охранная сигнализация.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5.2. Очистить используемое технологическое электрооборудование.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5.3. Произвести выключение вытяжной вентиляции.</w:t>
      </w: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5.3. Закрыть все окна, выключить освещение, осуществить закрытие пищеблока.</w:t>
      </w:r>
    </w:p>
    <w:p w:rsid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30E78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Ответственный за пожарную безопасность: ___________ (__________________)</w:t>
      </w:r>
    </w:p>
    <w:p w:rsid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E72E8F" w:rsidRPr="00B30E78" w:rsidRDefault="00B30E78" w:rsidP="00B3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инструкцией ознакомлен (а)«___»_____20___г. ___________ (__________________)</w:t>
      </w:r>
      <w:r w:rsidR="00E72E8F" w:rsidRPr="00B30E78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1. </w:t>
      </w:r>
      <w:bookmarkStart w:id="0" w:name="_GoBack"/>
      <w:bookmarkEnd w:id="0"/>
    </w:p>
    <w:sectPr w:rsidR="00E72E8F" w:rsidRPr="00B30E78" w:rsidSect="00761095">
      <w:pgSz w:w="11906" w:h="16838"/>
      <w:pgMar w:top="1134" w:right="850" w:bottom="709" w:left="1701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75D"/>
    <w:multiLevelType w:val="hybridMultilevel"/>
    <w:tmpl w:val="CBD4302E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81E22D3"/>
    <w:multiLevelType w:val="hybridMultilevel"/>
    <w:tmpl w:val="7456A92C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B382332"/>
    <w:multiLevelType w:val="hybridMultilevel"/>
    <w:tmpl w:val="C1460BC4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4B2A"/>
    <w:multiLevelType w:val="hybridMultilevel"/>
    <w:tmpl w:val="A288B01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54FBE"/>
    <w:multiLevelType w:val="multilevel"/>
    <w:tmpl w:val="FB84A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FE6385"/>
    <w:multiLevelType w:val="hybridMultilevel"/>
    <w:tmpl w:val="5B4CF544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15C71EA3"/>
    <w:multiLevelType w:val="hybridMultilevel"/>
    <w:tmpl w:val="FDA2EB90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1A5F6A46"/>
    <w:multiLevelType w:val="hybridMultilevel"/>
    <w:tmpl w:val="9A727E58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1B9A0BAD"/>
    <w:multiLevelType w:val="hybridMultilevel"/>
    <w:tmpl w:val="265E36FA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1C6E5E7F"/>
    <w:multiLevelType w:val="hybridMultilevel"/>
    <w:tmpl w:val="159A0C40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1DF27882"/>
    <w:multiLevelType w:val="hybridMultilevel"/>
    <w:tmpl w:val="B4106D8C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22E90645"/>
    <w:multiLevelType w:val="hybridMultilevel"/>
    <w:tmpl w:val="786075B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5B63"/>
    <w:multiLevelType w:val="hybridMultilevel"/>
    <w:tmpl w:val="57E0BC20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286C7DE9"/>
    <w:multiLevelType w:val="hybridMultilevel"/>
    <w:tmpl w:val="37EE2168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29600EFF"/>
    <w:multiLevelType w:val="hybridMultilevel"/>
    <w:tmpl w:val="DEA6199E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96592"/>
    <w:multiLevelType w:val="hybridMultilevel"/>
    <w:tmpl w:val="A102636A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33DA7F02"/>
    <w:multiLevelType w:val="hybridMultilevel"/>
    <w:tmpl w:val="79F8B6F8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38AB2E71"/>
    <w:multiLevelType w:val="hybridMultilevel"/>
    <w:tmpl w:val="B62090FE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A459D"/>
    <w:multiLevelType w:val="hybridMultilevel"/>
    <w:tmpl w:val="DB6A0CAC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E540F"/>
    <w:multiLevelType w:val="hybridMultilevel"/>
    <w:tmpl w:val="F2567A84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466E1A27"/>
    <w:multiLevelType w:val="hybridMultilevel"/>
    <w:tmpl w:val="1CA40CD8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48216F61"/>
    <w:multiLevelType w:val="hybridMultilevel"/>
    <w:tmpl w:val="46FA386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E7705"/>
    <w:multiLevelType w:val="hybridMultilevel"/>
    <w:tmpl w:val="A1D87BB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0246A"/>
    <w:multiLevelType w:val="hybridMultilevel"/>
    <w:tmpl w:val="71AEB58E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>
    <w:nsid w:val="51A0387E"/>
    <w:multiLevelType w:val="hybridMultilevel"/>
    <w:tmpl w:val="F98E80A4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442BA"/>
    <w:multiLevelType w:val="hybridMultilevel"/>
    <w:tmpl w:val="37B239B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E4AB8"/>
    <w:multiLevelType w:val="hybridMultilevel"/>
    <w:tmpl w:val="851CF388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5EB63B9E"/>
    <w:multiLevelType w:val="hybridMultilevel"/>
    <w:tmpl w:val="AFB8AF9A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>
    <w:nsid w:val="5EEF3999"/>
    <w:multiLevelType w:val="hybridMultilevel"/>
    <w:tmpl w:val="BF00115E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62E0051D"/>
    <w:multiLevelType w:val="hybridMultilevel"/>
    <w:tmpl w:val="D804A2F2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90919"/>
    <w:multiLevelType w:val="hybridMultilevel"/>
    <w:tmpl w:val="747421B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33110"/>
    <w:multiLevelType w:val="hybridMultilevel"/>
    <w:tmpl w:val="259E9D1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B2A79"/>
    <w:multiLevelType w:val="hybridMultilevel"/>
    <w:tmpl w:val="35CEB288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>
    <w:nsid w:val="6CF138BD"/>
    <w:multiLevelType w:val="hybridMultilevel"/>
    <w:tmpl w:val="E9865FC8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>
    <w:nsid w:val="6FD630CE"/>
    <w:multiLevelType w:val="hybridMultilevel"/>
    <w:tmpl w:val="352054B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E207F"/>
    <w:multiLevelType w:val="hybridMultilevel"/>
    <w:tmpl w:val="C488311A"/>
    <w:lvl w:ilvl="0" w:tplc="C296903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12"/>
  </w:num>
  <w:num w:numId="4">
    <w:abstractNumId w:val="0"/>
  </w:num>
  <w:num w:numId="5">
    <w:abstractNumId w:val="9"/>
  </w:num>
  <w:num w:numId="6">
    <w:abstractNumId w:val="32"/>
  </w:num>
  <w:num w:numId="7">
    <w:abstractNumId w:val="7"/>
  </w:num>
  <w:num w:numId="8">
    <w:abstractNumId w:val="5"/>
  </w:num>
  <w:num w:numId="9">
    <w:abstractNumId w:val="1"/>
  </w:num>
  <w:num w:numId="10">
    <w:abstractNumId w:val="19"/>
  </w:num>
  <w:num w:numId="11">
    <w:abstractNumId w:val="6"/>
  </w:num>
  <w:num w:numId="12">
    <w:abstractNumId w:val="27"/>
  </w:num>
  <w:num w:numId="13">
    <w:abstractNumId w:val="23"/>
  </w:num>
  <w:num w:numId="14">
    <w:abstractNumId w:val="15"/>
  </w:num>
  <w:num w:numId="15">
    <w:abstractNumId w:val="13"/>
  </w:num>
  <w:num w:numId="16">
    <w:abstractNumId w:val="20"/>
  </w:num>
  <w:num w:numId="17">
    <w:abstractNumId w:val="10"/>
  </w:num>
  <w:num w:numId="18">
    <w:abstractNumId w:val="26"/>
  </w:num>
  <w:num w:numId="19">
    <w:abstractNumId w:val="33"/>
  </w:num>
  <w:num w:numId="20">
    <w:abstractNumId w:val="8"/>
  </w:num>
  <w:num w:numId="21">
    <w:abstractNumId w:val="31"/>
  </w:num>
  <w:num w:numId="22">
    <w:abstractNumId w:val="17"/>
  </w:num>
  <w:num w:numId="23">
    <w:abstractNumId w:val="28"/>
  </w:num>
  <w:num w:numId="24">
    <w:abstractNumId w:val="16"/>
  </w:num>
  <w:num w:numId="25">
    <w:abstractNumId w:val="21"/>
  </w:num>
  <w:num w:numId="26">
    <w:abstractNumId w:val="22"/>
  </w:num>
  <w:num w:numId="27">
    <w:abstractNumId w:val="25"/>
  </w:num>
  <w:num w:numId="28">
    <w:abstractNumId w:val="14"/>
  </w:num>
  <w:num w:numId="29">
    <w:abstractNumId w:val="29"/>
  </w:num>
  <w:num w:numId="30">
    <w:abstractNumId w:val="3"/>
  </w:num>
  <w:num w:numId="31">
    <w:abstractNumId w:val="18"/>
  </w:num>
  <w:num w:numId="32">
    <w:abstractNumId w:val="30"/>
  </w:num>
  <w:num w:numId="33">
    <w:abstractNumId w:val="2"/>
  </w:num>
  <w:num w:numId="34">
    <w:abstractNumId w:val="11"/>
  </w:num>
  <w:num w:numId="35">
    <w:abstractNumId w:val="24"/>
  </w:num>
  <w:num w:numId="36">
    <w:abstractNumId w:val="3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6"/>
    <w:rsid w:val="00005BB5"/>
    <w:rsid w:val="000773A5"/>
    <w:rsid w:val="00115740"/>
    <w:rsid w:val="001A67BA"/>
    <w:rsid w:val="002238FE"/>
    <w:rsid w:val="003F24C4"/>
    <w:rsid w:val="00481D66"/>
    <w:rsid w:val="004B5E5F"/>
    <w:rsid w:val="00551639"/>
    <w:rsid w:val="00654C62"/>
    <w:rsid w:val="00761095"/>
    <w:rsid w:val="009F14A5"/>
    <w:rsid w:val="00B25073"/>
    <w:rsid w:val="00B30E78"/>
    <w:rsid w:val="00DB3916"/>
    <w:rsid w:val="00E72E8F"/>
    <w:rsid w:val="00E976F0"/>
    <w:rsid w:val="00F9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33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McoM</cp:lastModifiedBy>
  <cp:revision>3</cp:revision>
  <dcterms:created xsi:type="dcterms:W3CDTF">2019-02-04T07:50:00Z</dcterms:created>
  <dcterms:modified xsi:type="dcterms:W3CDTF">2019-02-04T08:21:00Z</dcterms:modified>
</cp:coreProperties>
</file>