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55" w:rsidRDefault="00C27355">
      <w:pPr>
        <w:ind w:left="540"/>
        <w:rPr>
          <w:rFonts w:eastAsia="Times New Roman"/>
          <w:b/>
          <w:bCs/>
          <w:sz w:val="28"/>
          <w:szCs w:val="28"/>
        </w:rPr>
      </w:pPr>
    </w:p>
    <w:p w:rsidR="00C27355" w:rsidRDefault="00C27355">
      <w:pPr>
        <w:ind w:left="540"/>
        <w:rPr>
          <w:rFonts w:eastAsia="Times New Roman"/>
          <w:b/>
          <w:bCs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6514160" cy="9401175"/>
            <wp:effectExtent l="19050" t="0" r="940" b="0"/>
            <wp:docPr id="7" name="Рисунок 0" descr="232323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232332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4160" cy="940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355" w:rsidRDefault="00C27355" w:rsidP="00C27355">
      <w:pPr>
        <w:rPr>
          <w:rFonts w:eastAsia="Times New Roman"/>
          <w:b/>
          <w:bCs/>
          <w:sz w:val="28"/>
          <w:szCs w:val="28"/>
        </w:rPr>
      </w:pPr>
    </w:p>
    <w:p w:rsidR="00EB28EB" w:rsidRDefault="00DA7004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Статья 1. Предмет и сфера действия Кодекса.</w:t>
      </w:r>
    </w:p>
    <w:p w:rsidR="00EB28EB" w:rsidRDefault="00EB28EB">
      <w:pPr>
        <w:spacing w:line="331" w:lineRule="exact"/>
        <w:rPr>
          <w:sz w:val="24"/>
          <w:szCs w:val="24"/>
        </w:rPr>
      </w:pPr>
    </w:p>
    <w:p w:rsidR="00EB28EB" w:rsidRDefault="00DA7004">
      <w:pPr>
        <w:spacing w:line="238" w:lineRule="auto"/>
        <w:ind w:left="540" w:right="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Данный кодекс – документ, разработанный с целью создания профессиональной культуры в государственном бюджетном учреждении Рязанской области «Скопинский комплексный центр социального обслуживания населения» </w:t>
      </w:r>
      <w:r>
        <w:rPr>
          <w:rFonts w:eastAsia="Times New Roman"/>
          <w:sz w:val="28"/>
          <w:szCs w:val="28"/>
        </w:rPr>
        <w:t>(далее – Учреждение), улучшения имиджа, оптимизации взаимодействия с внешней средой и внутри учреждения, совершенствования управленческой структуры, т.е. обеспечения устойчивого развития в условиях современных перемен.</w:t>
      </w:r>
    </w:p>
    <w:p w:rsidR="00EB28EB" w:rsidRDefault="00EB28EB">
      <w:pPr>
        <w:spacing w:line="19" w:lineRule="exact"/>
        <w:rPr>
          <w:sz w:val="24"/>
          <w:szCs w:val="24"/>
        </w:rPr>
      </w:pPr>
    </w:p>
    <w:p w:rsidR="00EB28EB" w:rsidRDefault="00DA7004">
      <w:pPr>
        <w:spacing w:line="237" w:lineRule="auto"/>
        <w:ind w:left="540" w:right="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1.2. Кодекс представляет собой свод </w:t>
      </w:r>
      <w:r>
        <w:rPr>
          <w:rFonts w:eastAsia="Times New Roman"/>
          <w:sz w:val="28"/>
          <w:szCs w:val="28"/>
        </w:rPr>
        <w:t>общих принципов профессиональной служебной этики и основных правил служебного поведения, которым надлежит руководствоваться сотрудникам учреждения.</w:t>
      </w:r>
    </w:p>
    <w:p w:rsidR="00EB28EB" w:rsidRDefault="00EB28EB">
      <w:pPr>
        <w:spacing w:line="13" w:lineRule="exact"/>
        <w:rPr>
          <w:sz w:val="24"/>
          <w:szCs w:val="24"/>
        </w:rPr>
      </w:pPr>
    </w:p>
    <w:p w:rsidR="00EB28EB" w:rsidRDefault="00DA7004">
      <w:pPr>
        <w:spacing w:line="236" w:lineRule="auto"/>
        <w:ind w:left="540" w:right="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Кодекс – это свод основных морально – этических норм и правил социального поведения, следуя которым мы </w:t>
      </w:r>
      <w:r>
        <w:rPr>
          <w:rFonts w:eastAsia="Times New Roman"/>
          <w:sz w:val="28"/>
          <w:szCs w:val="28"/>
        </w:rPr>
        <w:t>укрепляем высокую репутацию учреждения, поддерживая его авторитет и традиции.</w:t>
      </w:r>
    </w:p>
    <w:p w:rsidR="00EB28EB" w:rsidRDefault="00EB28EB">
      <w:pPr>
        <w:spacing w:line="15" w:lineRule="exact"/>
        <w:rPr>
          <w:sz w:val="24"/>
          <w:szCs w:val="24"/>
        </w:rPr>
      </w:pPr>
    </w:p>
    <w:p w:rsidR="00EB28EB" w:rsidRDefault="00DA7004">
      <w:pPr>
        <w:spacing w:line="236" w:lineRule="auto"/>
        <w:ind w:left="540" w:right="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Кодекс определяет основные принципы совместной жизнедеятельности клиентов и сотрудников Учреждения, которые должны включать уважительное, вежливое и заботливое отношение др</w:t>
      </w:r>
      <w:r>
        <w:rPr>
          <w:rFonts w:eastAsia="Times New Roman"/>
          <w:sz w:val="28"/>
          <w:szCs w:val="28"/>
        </w:rPr>
        <w:t>уг к другу и к</w:t>
      </w:r>
    </w:p>
    <w:p w:rsidR="00EB28EB" w:rsidRDefault="00EB28EB">
      <w:pPr>
        <w:spacing w:line="17" w:lineRule="exact"/>
        <w:rPr>
          <w:sz w:val="24"/>
          <w:szCs w:val="24"/>
        </w:rPr>
      </w:pPr>
    </w:p>
    <w:p w:rsidR="00EB28EB" w:rsidRDefault="00DA7004">
      <w:pPr>
        <w:spacing w:line="234" w:lineRule="auto"/>
        <w:ind w:left="540" w:right="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окружающим, аспекты сотрудничества и ответственности за функционирование Учреждения.</w:t>
      </w:r>
    </w:p>
    <w:p w:rsidR="00EB28EB" w:rsidRDefault="00EB28EB">
      <w:pPr>
        <w:spacing w:line="15" w:lineRule="exact"/>
        <w:rPr>
          <w:sz w:val="24"/>
          <w:szCs w:val="24"/>
        </w:rPr>
      </w:pPr>
    </w:p>
    <w:p w:rsidR="00EB28EB" w:rsidRDefault="00DA7004">
      <w:pPr>
        <w:spacing w:line="237" w:lineRule="auto"/>
        <w:ind w:left="540" w:right="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1.4. Учреждение обязано создать, необходимые условия для полной реализации положений Кодекса. Гражданин, поступающий на работу в Учреждение (в дальнейшем </w:t>
      </w:r>
      <w:r>
        <w:rPr>
          <w:rFonts w:eastAsia="Times New Roman"/>
          <w:sz w:val="28"/>
          <w:szCs w:val="28"/>
        </w:rPr>
        <w:t>сотрудник), знакомится с положением Кодекса и соблюдает их в процессе своей деятельности.</w:t>
      </w:r>
    </w:p>
    <w:p w:rsidR="00EB28EB" w:rsidRDefault="00EB28EB">
      <w:pPr>
        <w:spacing w:line="17" w:lineRule="exact"/>
        <w:rPr>
          <w:sz w:val="24"/>
          <w:szCs w:val="24"/>
        </w:rPr>
      </w:pPr>
    </w:p>
    <w:p w:rsidR="00EB28EB" w:rsidRDefault="00DA7004">
      <w:pPr>
        <w:spacing w:line="234" w:lineRule="auto"/>
        <w:ind w:left="540" w:right="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Изменения и дополнения в Кодекс могут вноситься по инициативе, как отдельных сотрудников, так и Администрации Учреждения.</w:t>
      </w:r>
    </w:p>
    <w:p w:rsidR="00EB28EB" w:rsidRDefault="00EB28EB">
      <w:pPr>
        <w:spacing w:line="16" w:lineRule="exact"/>
        <w:rPr>
          <w:sz w:val="24"/>
          <w:szCs w:val="24"/>
        </w:rPr>
      </w:pPr>
    </w:p>
    <w:p w:rsidR="00EB28EB" w:rsidRDefault="00DA7004">
      <w:pPr>
        <w:spacing w:line="237" w:lineRule="auto"/>
        <w:ind w:left="540" w:right="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1.6. Кодекс является документом, откр</w:t>
      </w:r>
      <w:r>
        <w:rPr>
          <w:rFonts w:eastAsia="Times New Roman"/>
          <w:sz w:val="28"/>
          <w:szCs w:val="28"/>
        </w:rPr>
        <w:t>ытым для ознакомления всех сотрудников и клиентов. Содержание Кодекса доводятся до сведения сотрудников, клиентов - по желанию. Вновь принятые сотрудники обязательно знакомятся с данным документом, который находится в доступном месте.</w:t>
      </w:r>
    </w:p>
    <w:p w:rsidR="00EB28EB" w:rsidRDefault="00EB28EB">
      <w:pPr>
        <w:spacing w:line="21" w:lineRule="exact"/>
        <w:rPr>
          <w:sz w:val="24"/>
          <w:szCs w:val="24"/>
        </w:rPr>
      </w:pPr>
    </w:p>
    <w:p w:rsidR="00E94D8C" w:rsidRDefault="00DA7004" w:rsidP="00E94D8C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1.7. Нормами Кодекса</w:t>
      </w:r>
      <w:r>
        <w:rPr>
          <w:rFonts w:eastAsia="Times New Roman"/>
          <w:sz w:val="28"/>
          <w:szCs w:val="28"/>
        </w:rPr>
        <w:t xml:space="preserve"> </w:t>
      </w:r>
      <w:r w:rsidR="00E94D8C">
        <w:rPr>
          <w:rFonts w:eastAsia="Times New Roman"/>
          <w:sz w:val="28"/>
          <w:szCs w:val="28"/>
        </w:rPr>
        <w:t>1.8. Данный Кодекс определяет основные нормы профессиональной этики, которые:</w:t>
      </w:r>
    </w:p>
    <w:p w:rsidR="00E94D8C" w:rsidRDefault="00E94D8C" w:rsidP="00E94D8C">
      <w:pPr>
        <w:spacing w:line="15" w:lineRule="exact"/>
        <w:rPr>
          <w:sz w:val="20"/>
          <w:szCs w:val="20"/>
        </w:rPr>
      </w:pPr>
    </w:p>
    <w:p w:rsidR="00E94D8C" w:rsidRDefault="00E94D8C" w:rsidP="00E94D8C">
      <w:pPr>
        <w:numPr>
          <w:ilvl w:val="0"/>
          <w:numId w:val="1"/>
        </w:numPr>
        <w:tabs>
          <w:tab w:val="left" w:pos="845"/>
        </w:tabs>
        <w:spacing w:line="234" w:lineRule="auto"/>
        <w:ind w:left="540" w:firstLine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регулируют отношения между всеми участвующими в деятельности Учреждения и общественности;</w:t>
      </w:r>
    </w:p>
    <w:p w:rsidR="00E94D8C" w:rsidRDefault="00E94D8C" w:rsidP="00E94D8C">
      <w:pPr>
        <w:spacing w:line="2" w:lineRule="exact"/>
        <w:rPr>
          <w:rFonts w:eastAsia="Times New Roman"/>
          <w:sz w:val="28"/>
          <w:szCs w:val="28"/>
        </w:rPr>
      </w:pPr>
    </w:p>
    <w:p w:rsidR="00E94D8C" w:rsidRDefault="00E94D8C" w:rsidP="00E94D8C">
      <w:pPr>
        <w:numPr>
          <w:ilvl w:val="0"/>
          <w:numId w:val="1"/>
        </w:numPr>
        <w:tabs>
          <w:tab w:val="left" w:pos="700"/>
        </w:tabs>
        <w:ind w:left="700" w:hanging="1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защищают их человеческую ценность и достоинство;</w:t>
      </w:r>
    </w:p>
    <w:p w:rsidR="00E94D8C" w:rsidRDefault="00E94D8C" w:rsidP="00E94D8C">
      <w:pPr>
        <w:spacing w:line="12" w:lineRule="exact"/>
        <w:rPr>
          <w:rFonts w:eastAsia="Times New Roman"/>
          <w:sz w:val="28"/>
          <w:szCs w:val="28"/>
        </w:rPr>
      </w:pPr>
    </w:p>
    <w:p w:rsidR="00E94D8C" w:rsidRDefault="00E94D8C" w:rsidP="00E94D8C">
      <w:pPr>
        <w:numPr>
          <w:ilvl w:val="0"/>
          <w:numId w:val="1"/>
        </w:numPr>
        <w:tabs>
          <w:tab w:val="left" w:pos="850"/>
        </w:tabs>
        <w:spacing w:line="234" w:lineRule="auto"/>
        <w:ind w:left="540" w:firstLine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поддерживают качество профессиональной деятельности сотрудников Учреждения и честь их профессии;</w:t>
      </w:r>
    </w:p>
    <w:p w:rsidR="00E94D8C" w:rsidRDefault="00E94D8C" w:rsidP="00E94D8C">
      <w:pPr>
        <w:spacing w:line="17" w:lineRule="exact"/>
        <w:rPr>
          <w:rFonts w:eastAsia="Times New Roman"/>
          <w:sz w:val="28"/>
          <w:szCs w:val="28"/>
        </w:rPr>
      </w:pPr>
    </w:p>
    <w:p w:rsidR="00E94D8C" w:rsidRDefault="00E94D8C" w:rsidP="00E94D8C">
      <w:pPr>
        <w:numPr>
          <w:ilvl w:val="0"/>
          <w:numId w:val="1"/>
        </w:numPr>
        <w:tabs>
          <w:tab w:val="left" w:pos="720"/>
        </w:tabs>
        <w:spacing w:line="234" w:lineRule="auto"/>
        <w:ind w:left="540" w:firstLine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создают культуру учреждения, основанную на доверии, ответственности и справедливости;</w:t>
      </w:r>
    </w:p>
    <w:p w:rsidR="00E94D8C" w:rsidRDefault="00E94D8C" w:rsidP="00E94D8C">
      <w:pPr>
        <w:spacing w:line="15" w:lineRule="exact"/>
        <w:rPr>
          <w:rFonts w:eastAsia="Times New Roman"/>
          <w:sz w:val="28"/>
          <w:szCs w:val="28"/>
        </w:rPr>
      </w:pPr>
    </w:p>
    <w:p w:rsidR="00E94D8C" w:rsidRDefault="00E94D8C" w:rsidP="00E94D8C">
      <w:pPr>
        <w:numPr>
          <w:ilvl w:val="0"/>
          <w:numId w:val="1"/>
        </w:numPr>
        <w:tabs>
          <w:tab w:val="left" w:pos="732"/>
        </w:tabs>
        <w:spacing w:line="236" w:lineRule="auto"/>
        <w:ind w:left="540" w:firstLine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EB28EB" w:rsidRDefault="00DA7004" w:rsidP="00E94D8C">
      <w:pPr>
        <w:spacing w:line="234" w:lineRule="auto"/>
        <w:ind w:left="540" w:right="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руководствуются все сотрудники Учреждения без исключения</w:t>
      </w:r>
    </w:p>
    <w:p w:rsidR="00E94D8C" w:rsidRPr="00E94D8C" w:rsidRDefault="00E94D8C" w:rsidP="00E94D8C">
      <w:pPr>
        <w:spacing w:line="234" w:lineRule="auto"/>
        <w:ind w:left="540" w:right="80"/>
        <w:jc w:val="both"/>
        <w:rPr>
          <w:sz w:val="20"/>
          <w:szCs w:val="20"/>
        </w:rPr>
        <w:sectPr w:rsidR="00E94D8C" w:rsidRPr="00E94D8C" w:rsidSect="00C27355">
          <w:pgSz w:w="11900" w:h="16838"/>
          <w:pgMar w:top="567" w:right="486" w:bottom="765" w:left="284" w:header="0" w:footer="0" w:gutter="0"/>
          <w:cols w:space="720" w:equalWidth="0">
            <w:col w:w="11136"/>
          </w:cols>
        </w:sectPr>
      </w:pPr>
    </w:p>
    <w:p w:rsidR="00EB28EB" w:rsidRDefault="00EB28EB" w:rsidP="00E94D8C">
      <w:pPr>
        <w:spacing w:line="330" w:lineRule="exact"/>
        <w:ind w:left="142"/>
        <w:rPr>
          <w:sz w:val="20"/>
          <w:szCs w:val="20"/>
        </w:rPr>
      </w:pPr>
    </w:p>
    <w:p w:rsidR="00EB28EB" w:rsidRDefault="00DA7004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Статья 2. Цель Кодекса.</w:t>
      </w:r>
    </w:p>
    <w:p w:rsidR="00EB28EB" w:rsidRDefault="00EB28EB">
      <w:pPr>
        <w:spacing w:line="331" w:lineRule="exact"/>
        <w:rPr>
          <w:sz w:val="20"/>
          <w:szCs w:val="20"/>
        </w:rPr>
      </w:pPr>
    </w:p>
    <w:p w:rsidR="00EB28EB" w:rsidRDefault="00DA7004">
      <w:pPr>
        <w:spacing w:line="238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 Целью Кодекса является установление этических норм и правил служебного поведения </w:t>
      </w:r>
      <w:r>
        <w:rPr>
          <w:rFonts w:eastAsia="Times New Roman"/>
          <w:sz w:val="28"/>
          <w:szCs w:val="28"/>
        </w:rPr>
        <w:t>сотрудника для достойного выполнения им своей профессиональной деятельности, а также содействие укреплению авторитета сотрудника Учреждения. Кодекс призван повысить эффективность выполнения сотрудниками Учреждения своих должностных обязанностей. Целью Коде</w:t>
      </w:r>
      <w:r>
        <w:rPr>
          <w:rFonts w:eastAsia="Times New Roman"/>
          <w:sz w:val="28"/>
          <w:szCs w:val="28"/>
        </w:rPr>
        <w:t>кса является внедрение единых правил поведения.</w:t>
      </w:r>
    </w:p>
    <w:p w:rsidR="00EB28EB" w:rsidRDefault="00EB28EB">
      <w:pPr>
        <w:spacing w:line="3" w:lineRule="exact"/>
        <w:rPr>
          <w:sz w:val="20"/>
          <w:szCs w:val="20"/>
        </w:rPr>
      </w:pPr>
    </w:p>
    <w:p w:rsidR="00EB28EB" w:rsidRDefault="00DA7004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Кодекс:</w:t>
      </w:r>
    </w:p>
    <w:p w:rsidR="00EB28EB" w:rsidRDefault="00DA7004">
      <w:pPr>
        <w:tabs>
          <w:tab w:val="left" w:pos="960"/>
          <w:tab w:val="left" w:pos="2040"/>
          <w:tab w:val="left" w:pos="3360"/>
          <w:tab w:val="left" w:pos="4000"/>
          <w:tab w:val="left" w:pos="5960"/>
          <w:tab w:val="left" w:pos="7760"/>
          <w:tab w:val="left" w:pos="8840"/>
          <w:tab w:val="left" w:pos="918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служит</w:t>
      </w:r>
      <w:r>
        <w:rPr>
          <w:rFonts w:eastAsia="Times New Roman"/>
          <w:sz w:val="28"/>
          <w:szCs w:val="28"/>
        </w:rPr>
        <w:tab/>
        <w:t>основной</w:t>
      </w:r>
      <w:r>
        <w:rPr>
          <w:rFonts w:eastAsia="Times New Roman"/>
          <w:sz w:val="28"/>
          <w:szCs w:val="28"/>
        </w:rPr>
        <w:tab/>
        <w:t>для</w:t>
      </w:r>
      <w:r>
        <w:rPr>
          <w:rFonts w:eastAsia="Times New Roman"/>
          <w:sz w:val="28"/>
          <w:szCs w:val="28"/>
        </w:rPr>
        <w:tab/>
        <w:t>формирования</w:t>
      </w:r>
      <w:r>
        <w:rPr>
          <w:rFonts w:eastAsia="Times New Roman"/>
          <w:sz w:val="28"/>
          <w:szCs w:val="28"/>
        </w:rPr>
        <w:tab/>
        <w:t>должностной</w:t>
      </w:r>
      <w:r>
        <w:rPr>
          <w:rFonts w:eastAsia="Times New Roman"/>
          <w:sz w:val="28"/>
          <w:szCs w:val="28"/>
        </w:rPr>
        <w:tab/>
        <w:t>морали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сфере</w:t>
      </w:r>
    </w:p>
    <w:p w:rsidR="00EB28EB" w:rsidRDefault="00DA7004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социального обслуживания, уважительного отношения к социальной работе в</w:t>
      </w:r>
    </w:p>
    <w:p w:rsidR="00EB28EB" w:rsidRDefault="00DA7004">
      <w:pPr>
        <w:spacing w:line="239" w:lineRule="auto"/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общественном сознании;</w:t>
      </w:r>
    </w:p>
    <w:p w:rsidR="00EB28EB" w:rsidRDefault="00EB28EB">
      <w:pPr>
        <w:spacing w:line="14" w:lineRule="exact"/>
        <w:rPr>
          <w:sz w:val="20"/>
          <w:szCs w:val="20"/>
        </w:rPr>
      </w:pPr>
    </w:p>
    <w:p w:rsidR="00EB28EB" w:rsidRDefault="00DA7004">
      <w:pPr>
        <w:spacing w:line="238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б) выступает как институт </w:t>
      </w:r>
      <w:r>
        <w:rPr>
          <w:rFonts w:eastAsia="Times New Roman"/>
          <w:sz w:val="28"/>
          <w:szCs w:val="28"/>
        </w:rPr>
        <w:t>общественного сознания и нравственности сотрудников Учреждения,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Учреждении благоприятно</w:t>
      </w:r>
      <w:r>
        <w:rPr>
          <w:rFonts w:eastAsia="Times New Roman"/>
          <w:sz w:val="28"/>
          <w:szCs w:val="28"/>
        </w:rPr>
        <w:t>й и безопасной обстановки.</w:t>
      </w:r>
    </w:p>
    <w:p w:rsidR="00EB28EB" w:rsidRDefault="00EB28EB">
      <w:pPr>
        <w:spacing w:line="14" w:lineRule="exact"/>
        <w:rPr>
          <w:sz w:val="20"/>
          <w:szCs w:val="20"/>
        </w:rPr>
      </w:pPr>
    </w:p>
    <w:p w:rsidR="00EB28EB" w:rsidRDefault="00DA7004">
      <w:pPr>
        <w:spacing w:line="238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Знание и соблюдение сотрудниками положений Кодекса является одним из критериев оценки качества его профессиональной деятельности и служебного поведения, высокого сознания общественного долга, нетерпимости к нарушениям общественн</w:t>
      </w:r>
      <w:r>
        <w:rPr>
          <w:rFonts w:eastAsia="Times New Roman"/>
          <w:sz w:val="28"/>
          <w:szCs w:val="28"/>
        </w:rPr>
        <w:t>ых интересов, забота каждого о сохранении и умножении общественного достояния.</w:t>
      </w:r>
    </w:p>
    <w:p w:rsidR="00EB28EB" w:rsidRDefault="00EB28EB">
      <w:pPr>
        <w:spacing w:line="340" w:lineRule="exact"/>
        <w:rPr>
          <w:sz w:val="20"/>
          <w:szCs w:val="20"/>
        </w:rPr>
      </w:pPr>
    </w:p>
    <w:p w:rsidR="00EB28EB" w:rsidRDefault="00DA7004">
      <w:pPr>
        <w:spacing w:line="235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Статья 3. Основные принципы служебного поведения сотрудников Учреждения.</w:t>
      </w:r>
    </w:p>
    <w:p w:rsidR="00EB28EB" w:rsidRDefault="00EB28EB">
      <w:pPr>
        <w:spacing w:line="332" w:lineRule="exact"/>
        <w:rPr>
          <w:sz w:val="20"/>
          <w:szCs w:val="20"/>
        </w:rPr>
      </w:pPr>
    </w:p>
    <w:p w:rsidR="00EB28EB" w:rsidRDefault="00DA7004">
      <w:pPr>
        <w:spacing w:line="237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Источники и принципы этики социальной работы, нормы этики устанавливаются на основании норм культ</w:t>
      </w:r>
      <w:r>
        <w:rPr>
          <w:rFonts w:eastAsia="Times New Roman"/>
          <w:sz w:val="28"/>
          <w:szCs w:val="28"/>
        </w:rPr>
        <w:t>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EB28EB" w:rsidRDefault="00EB28EB">
      <w:pPr>
        <w:spacing w:line="1" w:lineRule="exact"/>
        <w:rPr>
          <w:sz w:val="20"/>
          <w:szCs w:val="20"/>
        </w:rPr>
      </w:pPr>
    </w:p>
    <w:p w:rsidR="00EB28EB" w:rsidRDefault="00DA7004">
      <w:pPr>
        <w:tabs>
          <w:tab w:val="left" w:pos="1140"/>
          <w:tab w:val="left" w:pos="2200"/>
          <w:tab w:val="left" w:pos="2980"/>
          <w:tab w:val="left" w:pos="4140"/>
          <w:tab w:val="left" w:pos="5680"/>
          <w:tab w:val="left" w:pos="7240"/>
          <w:tab w:val="left" w:pos="858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Основу</w:t>
      </w:r>
      <w:r>
        <w:rPr>
          <w:rFonts w:eastAsia="Times New Roman"/>
          <w:sz w:val="28"/>
          <w:szCs w:val="28"/>
        </w:rPr>
        <w:tab/>
        <w:t>норм</w:t>
      </w:r>
      <w:r>
        <w:rPr>
          <w:rFonts w:eastAsia="Times New Roman"/>
          <w:sz w:val="28"/>
          <w:szCs w:val="28"/>
        </w:rPr>
        <w:tab/>
        <w:t>Кодекса</w:t>
      </w:r>
      <w:r>
        <w:rPr>
          <w:rFonts w:eastAsia="Times New Roman"/>
          <w:sz w:val="28"/>
          <w:szCs w:val="28"/>
        </w:rPr>
        <w:tab/>
        <w:t>составляют</w:t>
      </w:r>
      <w:r>
        <w:rPr>
          <w:rFonts w:eastAsia="Times New Roman"/>
          <w:sz w:val="28"/>
          <w:szCs w:val="28"/>
        </w:rPr>
        <w:tab/>
        <w:t>следующие</w:t>
      </w:r>
      <w:r>
        <w:rPr>
          <w:rFonts w:eastAsia="Times New Roman"/>
          <w:sz w:val="28"/>
          <w:szCs w:val="28"/>
        </w:rPr>
        <w:tab/>
        <w:t>основные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принципы:</w:t>
      </w:r>
    </w:p>
    <w:p w:rsidR="00EB28EB" w:rsidRDefault="00EB28EB">
      <w:pPr>
        <w:spacing w:line="13" w:lineRule="exact"/>
        <w:rPr>
          <w:sz w:val="20"/>
          <w:szCs w:val="20"/>
        </w:rPr>
      </w:pPr>
    </w:p>
    <w:p w:rsidR="00EB28EB" w:rsidRDefault="00DA7004">
      <w:pPr>
        <w:spacing w:line="234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человечность, справедливость, </w:t>
      </w:r>
      <w:r>
        <w:rPr>
          <w:rFonts w:eastAsia="Times New Roman"/>
          <w:sz w:val="28"/>
          <w:szCs w:val="28"/>
        </w:rPr>
        <w:t>профессионализм, ответственность, терпимость, демократичность, партнерство и солидарность.</w:t>
      </w:r>
    </w:p>
    <w:p w:rsidR="00E94D8C" w:rsidRDefault="00E94D8C" w:rsidP="00E94D8C">
      <w:pPr>
        <w:spacing w:line="237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E94D8C" w:rsidRDefault="00E94D8C" w:rsidP="00E94D8C">
      <w:pPr>
        <w:spacing w:line="14" w:lineRule="exact"/>
        <w:rPr>
          <w:sz w:val="20"/>
          <w:szCs w:val="20"/>
        </w:rPr>
      </w:pPr>
    </w:p>
    <w:p w:rsidR="00E94D8C" w:rsidRDefault="00E94D8C" w:rsidP="00E94D8C">
      <w:pPr>
        <w:spacing w:line="234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Сотрудники, сознавая ответственность перед государством, обществом и гражданами, призваны:</w:t>
      </w:r>
    </w:p>
    <w:p w:rsidR="00E94D8C" w:rsidRDefault="00E94D8C" w:rsidP="00E94D8C">
      <w:pPr>
        <w:spacing w:line="2" w:lineRule="exact"/>
        <w:rPr>
          <w:sz w:val="20"/>
          <w:szCs w:val="20"/>
        </w:rPr>
      </w:pPr>
    </w:p>
    <w:p w:rsidR="00E94D8C" w:rsidRDefault="00E94D8C" w:rsidP="00E94D8C">
      <w:pPr>
        <w:tabs>
          <w:tab w:val="left" w:pos="960"/>
          <w:tab w:val="left" w:pos="2420"/>
          <w:tab w:val="left" w:pos="4260"/>
          <w:tab w:val="left" w:pos="5980"/>
          <w:tab w:val="left" w:pos="7960"/>
          <w:tab w:val="left" w:pos="8340"/>
          <w:tab w:val="left" w:pos="884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исполнять</w:t>
      </w:r>
      <w:r>
        <w:rPr>
          <w:rFonts w:eastAsia="Times New Roman"/>
          <w:sz w:val="28"/>
          <w:szCs w:val="28"/>
        </w:rPr>
        <w:tab/>
        <w:t>должностные</w:t>
      </w:r>
      <w:r>
        <w:rPr>
          <w:rFonts w:eastAsia="Times New Roman"/>
          <w:sz w:val="28"/>
          <w:szCs w:val="28"/>
        </w:rPr>
        <w:tab/>
        <w:t>обязанности</w:t>
      </w:r>
      <w:r>
        <w:rPr>
          <w:rFonts w:eastAsia="Times New Roman"/>
          <w:sz w:val="28"/>
          <w:szCs w:val="28"/>
        </w:rPr>
        <w:tab/>
        <w:t>добросовестно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высоком</w:t>
      </w:r>
    </w:p>
    <w:p w:rsidR="00E94D8C" w:rsidRDefault="00E94D8C" w:rsidP="00E94D8C">
      <w:pPr>
        <w:tabs>
          <w:tab w:val="left" w:pos="3060"/>
          <w:tab w:val="left" w:pos="4140"/>
          <w:tab w:val="left" w:pos="4520"/>
          <w:tab w:val="left" w:pos="5440"/>
          <w:tab w:val="left" w:pos="7180"/>
          <w:tab w:val="left" w:pos="902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профессиональном</w:t>
      </w:r>
      <w:r>
        <w:rPr>
          <w:rFonts w:eastAsia="Times New Roman"/>
          <w:sz w:val="28"/>
          <w:szCs w:val="28"/>
        </w:rPr>
        <w:tab/>
        <w:t>уровне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целях</w:t>
      </w:r>
      <w:r>
        <w:rPr>
          <w:rFonts w:eastAsia="Times New Roman"/>
          <w:sz w:val="28"/>
          <w:szCs w:val="28"/>
        </w:rPr>
        <w:tab/>
        <w:t>обеспечения</w:t>
      </w:r>
      <w:r>
        <w:rPr>
          <w:rFonts w:eastAsia="Times New Roman"/>
          <w:sz w:val="28"/>
          <w:szCs w:val="28"/>
        </w:rPr>
        <w:tab/>
        <w:t>эффективной</w:t>
      </w:r>
      <w:r>
        <w:rPr>
          <w:rFonts w:eastAsia="Times New Roman"/>
          <w:sz w:val="28"/>
          <w:szCs w:val="28"/>
        </w:rPr>
        <w:tab/>
        <w:t>работы</w:t>
      </w:r>
    </w:p>
    <w:p w:rsidR="00E94D8C" w:rsidRDefault="00E94D8C" w:rsidP="00E94D8C">
      <w:pPr>
        <w:spacing w:line="2" w:lineRule="exact"/>
        <w:rPr>
          <w:sz w:val="20"/>
          <w:szCs w:val="20"/>
        </w:rPr>
      </w:pP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учреждения;</w:t>
      </w: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исходить из того, что признание, соблюдение прав и свобод человека и</w:t>
      </w:r>
    </w:p>
    <w:p w:rsidR="00E94D8C" w:rsidRDefault="00E94D8C" w:rsidP="00E94D8C">
      <w:pPr>
        <w:tabs>
          <w:tab w:val="left" w:pos="2180"/>
          <w:tab w:val="left" w:pos="3860"/>
          <w:tab w:val="left" w:pos="5220"/>
          <w:tab w:val="left" w:pos="6220"/>
          <w:tab w:val="left" w:pos="6620"/>
          <w:tab w:val="left" w:pos="828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гражданина</w:t>
      </w:r>
      <w:r>
        <w:rPr>
          <w:rFonts w:eastAsia="Times New Roman"/>
          <w:sz w:val="28"/>
          <w:szCs w:val="28"/>
        </w:rPr>
        <w:tab/>
        <w:t>определяют</w:t>
      </w:r>
      <w:r>
        <w:rPr>
          <w:rFonts w:eastAsia="Times New Roman"/>
          <w:sz w:val="28"/>
          <w:szCs w:val="28"/>
        </w:rPr>
        <w:tab/>
        <w:t>основной</w:t>
      </w:r>
      <w:r>
        <w:rPr>
          <w:rFonts w:eastAsia="Times New Roman"/>
          <w:sz w:val="28"/>
          <w:szCs w:val="28"/>
        </w:rPr>
        <w:tab/>
        <w:t>смысл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содержания</w:t>
      </w:r>
      <w:r>
        <w:rPr>
          <w:rFonts w:eastAsia="Times New Roman"/>
          <w:sz w:val="28"/>
          <w:szCs w:val="28"/>
        </w:rPr>
        <w:tab/>
        <w:t>деятельности</w:t>
      </w:r>
    </w:p>
    <w:p w:rsidR="00E94D8C" w:rsidRDefault="00E94D8C" w:rsidP="00E94D8C">
      <w:pPr>
        <w:spacing w:line="239" w:lineRule="auto"/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сотрудников учреждения;</w:t>
      </w: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в) осуществлять свою деятельность в пределах полномочий, представленных</w:t>
      </w: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сотруднику учреждения социального обслуживания;</w:t>
      </w:r>
    </w:p>
    <w:p w:rsidR="00E94D8C" w:rsidRDefault="00E94D8C" w:rsidP="00E94D8C">
      <w:pPr>
        <w:spacing w:line="2" w:lineRule="exact"/>
        <w:rPr>
          <w:sz w:val="20"/>
          <w:szCs w:val="20"/>
        </w:rPr>
      </w:pPr>
    </w:p>
    <w:p w:rsidR="00E94D8C" w:rsidRDefault="00E94D8C" w:rsidP="00E94D8C">
      <w:pPr>
        <w:tabs>
          <w:tab w:val="left" w:pos="1000"/>
          <w:tab w:val="left" w:pos="2540"/>
          <w:tab w:val="left" w:pos="3960"/>
          <w:tab w:val="left" w:pos="5460"/>
          <w:tab w:val="left" w:pos="5860"/>
          <w:tab w:val="left" w:pos="7280"/>
          <w:tab w:val="left" w:pos="890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г)</w:t>
      </w:r>
      <w:r>
        <w:rPr>
          <w:rFonts w:eastAsia="Times New Roman"/>
          <w:sz w:val="28"/>
          <w:szCs w:val="28"/>
        </w:rPr>
        <w:tab/>
        <w:t>исключать</w:t>
      </w:r>
      <w:r>
        <w:rPr>
          <w:rFonts w:eastAsia="Times New Roman"/>
          <w:sz w:val="28"/>
          <w:szCs w:val="28"/>
        </w:rPr>
        <w:tab/>
        <w:t>действия,</w:t>
      </w:r>
      <w:r>
        <w:rPr>
          <w:rFonts w:eastAsia="Times New Roman"/>
          <w:sz w:val="28"/>
          <w:szCs w:val="28"/>
        </w:rPr>
        <w:tab/>
        <w:t>связанные</w:t>
      </w:r>
      <w:r>
        <w:rPr>
          <w:rFonts w:eastAsia="Times New Roman"/>
          <w:sz w:val="28"/>
          <w:szCs w:val="28"/>
        </w:rPr>
        <w:tab/>
        <w:t>с</w:t>
      </w:r>
      <w:r>
        <w:rPr>
          <w:rFonts w:eastAsia="Times New Roman"/>
          <w:sz w:val="28"/>
          <w:szCs w:val="28"/>
        </w:rPr>
        <w:tab/>
        <w:t>влиянием</w:t>
      </w:r>
      <w:r>
        <w:rPr>
          <w:rFonts w:eastAsia="Times New Roman"/>
          <w:sz w:val="28"/>
          <w:szCs w:val="28"/>
        </w:rPr>
        <w:tab/>
        <w:t>каких-либо</w:t>
      </w:r>
      <w:r>
        <w:rPr>
          <w:rFonts w:eastAsia="Times New Roman"/>
          <w:sz w:val="28"/>
          <w:szCs w:val="28"/>
        </w:rPr>
        <w:tab/>
        <w:t>личных,</w:t>
      </w:r>
    </w:p>
    <w:p w:rsidR="00E94D8C" w:rsidRDefault="00E94D8C" w:rsidP="00E94D8C">
      <w:pPr>
        <w:tabs>
          <w:tab w:val="left" w:pos="2800"/>
          <w:tab w:val="left" w:pos="4780"/>
          <w:tab w:val="left" w:pos="5260"/>
          <w:tab w:val="left" w:pos="6220"/>
          <w:tab w:val="left" w:pos="782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имущественных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(финансовых)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ab/>
        <w:t>иных</w:t>
      </w:r>
      <w:r>
        <w:rPr>
          <w:rFonts w:eastAsia="Times New Roman"/>
          <w:sz w:val="28"/>
          <w:szCs w:val="28"/>
        </w:rPr>
        <w:tab/>
        <w:t>интересов,</w:t>
      </w:r>
      <w:r>
        <w:rPr>
          <w:rFonts w:eastAsia="Times New Roman"/>
          <w:sz w:val="28"/>
          <w:szCs w:val="28"/>
        </w:rPr>
        <w:tab/>
        <w:t>препятствующих</w:t>
      </w: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добросовестному исполнению должностных обязанностей;</w:t>
      </w:r>
    </w:p>
    <w:p w:rsidR="00E94D8C" w:rsidRDefault="00E94D8C" w:rsidP="00E94D8C">
      <w:pPr>
        <w:tabs>
          <w:tab w:val="left" w:pos="940"/>
          <w:tab w:val="left" w:pos="2500"/>
          <w:tab w:val="left" w:pos="3920"/>
          <w:tab w:val="left" w:pos="5660"/>
          <w:tab w:val="left" w:pos="6700"/>
          <w:tab w:val="left" w:pos="8440"/>
          <w:tab w:val="left" w:pos="906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д)</w:t>
      </w:r>
      <w:r>
        <w:rPr>
          <w:rFonts w:eastAsia="Times New Roman"/>
          <w:sz w:val="28"/>
          <w:szCs w:val="28"/>
        </w:rPr>
        <w:tab/>
        <w:t>уведомлять</w:t>
      </w:r>
      <w:r>
        <w:rPr>
          <w:rFonts w:eastAsia="Times New Roman"/>
          <w:sz w:val="28"/>
          <w:szCs w:val="28"/>
        </w:rPr>
        <w:tab/>
        <w:t>директора</w:t>
      </w:r>
      <w:r>
        <w:rPr>
          <w:rFonts w:eastAsia="Times New Roman"/>
          <w:sz w:val="28"/>
          <w:szCs w:val="28"/>
        </w:rPr>
        <w:tab/>
        <w:t>Учреждения,</w:t>
      </w:r>
      <w:r>
        <w:rPr>
          <w:rFonts w:eastAsia="Times New Roman"/>
          <w:sz w:val="28"/>
          <w:szCs w:val="28"/>
        </w:rPr>
        <w:tab/>
        <w:t>органы</w:t>
      </w:r>
      <w:r>
        <w:rPr>
          <w:rFonts w:eastAsia="Times New Roman"/>
          <w:sz w:val="28"/>
          <w:szCs w:val="28"/>
        </w:rPr>
        <w:tab/>
        <w:t>прокуратуры</w:t>
      </w:r>
      <w:r>
        <w:rPr>
          <w:rFonts w:eastAsia="Times New Roman"/>
          <w:sz w:val="28"/>
          <w:szCs w:val="28"/>
        </w:rPr>
        <w:tab/>
        <w:t>или</w:t>
      </w:r>
      <w:r>
        <w:rPr>
          <w:rFonts w:eastAsia="Times New Roman"/>
          <w:sz w:val="28"/>
          <w:szCs w:val="28"/>
        </w:rPr>
        <w:tab/>
        <w:t>другие</w:t>
      </w:r>
    </w:p>
    <w:p w:rsidR="00E94D8C" w:rsidRDefault="00E94D8C" w:rsidP="00E94D8C">
      <w:pPr>
        <w:tabs>
          <w:tab w:val="left" w:pos="2820"/>
          <w:tab w:val="left" w:pos="3920"/>
          <w:tab w:val="left" w:pos="4600"/>
          <w:tab w:val="left" w:pos="5360"/>
          <w:tab w:val="left" w:pos="6540"/>
          <w:tab w:val="left" w:pos="8100"/>
          <w:tab w:val="left" w:pos="850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государственные</w:t>
      </w:r>
      <w:r>
        <w:rPr>
          <w:rFonts w:eastAsia="Times New Roman"/>
          <w:sz w:val="28"/>
          <w:szCs w:val="28"/>
        </w:rPr>
        <w:tab/>
        <w:t>органы</w:t>
      </w:r>
      <w:r>
        <w:rPr>
          <w:rFonts w:eastAsia="Times New Roman"/>
          <w:sz w:val="28"/>
          <w:szCs w:val="28"/>
        </w:rPr>
        <w:tab/>
        <w:t>обо</w:t>
      </w:r>
      <w:r>
        <w:rPr>
          <w:rFonts w:eastAsia="Times New Roman"/>
          <w:sz w:val="28"/>
          <w:szCs w:val="28"/>
        </w:rPr>
        <w:tab/>
        <w:t>всех</w:t>
      </w:r>
      <w:r>
        <w:rPr>
          <w:rFonts w:eastAsia="Times New Roman"/>
          <w:sz w:val="28"/>
          <w:szCs w:val="28"/>
        </w:rPr>
        <w:tab/>
        <w:t>случаях</w:t>
      </w:r>
      <w:r>
        <w:rPr>
          <w:rFonts w:eastAsia="Times New Roman"/>
          <w:sz w:val="28"/>
          <w:szCs w:val="28"/>
        </w:rPr>
        <w:tab/>
        <w:t>обращения</w:t>
      </w:r>
      <w:r>
        <w:rPr>
          <w:rFonts w:eastAsia="Times New Roman"/>
          <w:sz w:val="28"/>
          <w:szCs w:val="28"/>
        </w:rPr>
        <w:tab/>
        <w:t>к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сотруднику</w:t>
      </w:r>
    </w:p>
    <w:p w:rsidR="00E94D8C" w:rsidRDefault="00E94D8C" w:rsidP="00E94D8C">
      <w:pPr>
        <w:tabs>
          <w:tab w:val="left" w:pos="2360"/>
          <w:tab w:val="left" w:pos="4040"/>
          <w:tab w:val="left" w:pos="4820"/>
          <w:tab w:val="left" w:pos="5300"/>
          <w:tab w:val="left" w:pos="6320"/>
          <w:tab w:val="left" w:pos="7900"/>
          <w:tab w:val="left" w:pos="836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Учреждения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каких-либо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лиц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целях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склонения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совершению</w:t>
      </w: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коррупционных правонарушений;</w:t>
      </w:r>
    </w:p>
    <w:p w:rsidR="00E94D8C" w:rsidRDefault="00E94D8C" w:rsidP="00E94D8C">
      <w:pPr>
        <w:spacing w:line="1" w:lineRule="exact"/>
        <w:rPr>
          <w:sz w:val="20"/>
          <w:szCs w:val="20"/>
        </w:rPr>
      </w:pP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е)  соблюдать  нейтральность,  исключающую  возможность  влияния  на  их</w:t>
      </w:r>
    </w:p>
    <w:p w:rsidR="00E94D8C" w:rsidRDefault="00E94D8C" w:rsidP="00E94D8C">
      <w:pPr>
        <w:tabs>
          <w:tab w:val="left" w:pos="3080"/>
          <w:tab w:val="left" w:pos="4900"/>
          <w:tab w:val="left" w:pos="6180"/>
          <w:tab w:val="left" w:pos="8100"/>
          <w:tab w:val="left" w:pos="926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профессиональную</w:t>
      </w:r>
      <w:r>
        <w:rPr>
          <w:rFonts w:eastAsia="Times New Roman"/>
          <w:sz w:val="28"/>
          <w:szCs w:val="28"/>
        </w:rPr>
        <w:tab/>
        <w:t>деятельность</w:t>
      </w:r>
      <w:r>
        <w:rPr>
          <w:rFonts w:eastAsia="Times New Roman"/>
          <w:sz w:val="28"/>
          <w:szCs w:val="28"/>
        </w:rPr>
        <w:tab/>
        <w:t>решений</w:t>
      </w:r>
      <w:r>
        <w:rPr>
          <w:rFonts w:eastAsia="Times New Roman"/>
          <w:sz w:val="28"/>
          <w:szCs w:val="28"/>
        </w:rPr>
        <w:tab/>
        <w:t>политических</w:t>
      </w:r>
      <w:r>
        <w:rPr>
          <w:rFonts w:eastAsia="Times New Roman"/>
          <w:sz w:val="28"/>
          <w:szCs w:val="28"/>
        </w:rPr>
        <w:tab/>
        <w:t>партий,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иных</w:t>
      </w: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общественных объединений;</w:t>
      </w:r>
    </w:p>
    <w:p w:rsidR="00E94D8C" w:rsidRDefault="00E94D8C" w:rsidP="00E94D8C">
      <w:pPr>
        <w:tabs>
          <w:tab w:val="left" w:pos="1040"/>
          <w:tab w:val="left" w:pos="2540"/>
          <w:tab w:val="left" w:pos="3560"/>
          <w:tab w:val="left" w:pos="5160"/>
          <w:tab w:val="left" w:pos="7640"/>
          <w:tab w:val="left" w:pos="8540"/>
          <w:tab w:val="left" w:pos="892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ж)</w:t>
      </w:r>
      <w:r>
        <w:rPr>
          <w:rFonts w:eastAsia="Times New Roman"/>
          <w:sz w:val="28"/>
          <w:szCs w:val="28"/>
        </w:rPr>
        <w:tab/>
        <w:t>соблюдать</w:t>
      </w:r>
      <w:r>
        <w:rPr>
          <w:rFonts w:eastAsia="Times New Roman"/>
          <w:sz w:val="28"/>
          <w:szCs w:val="28"/>
        </w:rPr>
        <w:tab/>
        <w:t>нормы</w:t>
      </w:r>
      <w:r>
        <w:rPr>
          <w:rFonts w:eastAsia="Times New Roman"/>
          <w:sz w:val="28"/>
          <w:szCs w:val="28"/>
        </w:rPr>
        <w:tab/>
        <w:t>служебной,</w:t>
      </w:r>
      <w:r>
        <w:rPr>
          <w:rFonts w:eastAsia="Times New Roman"/>
          <w:sz w:val="28"/>
          <w:szCs w:val="28"/>
        </w:rPr>
        <w:tab/>
        <w:t>профессиональной</w:t>
      </w:r>
      <w:r>
        <w:rPr>
          <w:rFonts w:eastAsia="Times New Roman"/>
          <w:sz w:val="28"/>
          <w:szCs w:val="28"/>
        </w:rPr>
        <w:tab/>
        <w:t>этики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правила</w:t>
      </w: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делового поведения;</w:t>
      </w:r>
    </w:p>
    <w:p w:rsidR="00E94D8C" w:rsidRDefault="00E94D8C" w:rsidP="00E94D8C">
      <w:pPr>
        <w:tabs>
          <w:tab w:val="left" w:pos="960"/>
          <w:tab w:val="left" w:pos="2400"/>
          <w:tab w:val="left" w:pos="4220"/>
          <w:tab w:val="left" w:pos="4620"/>
          <w:tab w:val="left" w:pos="6760"/>
          <w:tab w:val="left" w:pos="7120"/>
          <w:tab w:val="left" w:pos="8680"/>
          <w:tab w:val="left" w:pos="916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</w:t>
      </w:r>
      <w:r>
        <w:rPr>
          <w:rFonts w:eastAsia="Times New Roman"/>
          <w:sz w:val="28"/>
          <w:szCs w:val="28"/>
        </w:rPr>
        <w:tab/>
        <w:t>проявлять</w:t>
      </w:r>
      <w:r>
        <w:rPr>
          <w:rFonts w:eastAsia="Times New Roman"/>
          <w:sz w:val="28"/>
          <w:szCs w:val="28"/>
        </w:rPr>
        <w:tab/>
        <w:t>корректность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внимательность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обращении</w:t>
      </w:r>
      <w:r>
        <w:rPr>
          <w:rFonts w:eastAsia="Times New Roman"/>
          <w:sz w:val="28"/>
          <w:szCs w:val="28"/>
        </w:rPr>
        <w:tab/>
        <w:t>со</w:t>
      </w:r>
      <w:r>
        <w:rPr>
          <w:rFonts w:eastAsia="Times New Roman"/>
          <w:sz w:val="28"/>
          <w:szCs w:val="28"/>
        </w:rPr>
        <w:tab/>
        <w:t>всеми</w:t>
      </w:r>
    </w:p>
    <w:p w:rsidR="00E94D8C" w:rsidRDefault="00E94D8C" w:rsidP="00E94D8C">
      <w:pPr>
        <w:spacing w:line="2" w:lineRule="exact"/>
        <w:rPr>
          <w:sz w:val="20"/>
          <w:szCs w:val="20"/>
        </w:rPr>
      </w:pP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участниками трудового процесса, гражданами и должностными лицами;</w:t>
      </w: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и) проявлять терпимость и уважение к обычаям и традициям народов России,</w:t>
      </w:r>
    </w:p>
    <w:p w:rsidR="00E94D8C" w:rsidRDefault="00E94D8C" w:rsidP="00E94D8C">
      <w:pPr>
        <w:tabs>
          <w:tab w:val="left" w:pos="2060"/>
          <w:tab w:val="left" w:pos="3760"/>
          <w:tab w:val="left" w:pos="4200"/>
          <w:tab w:val="left" w:pos="5080"/>
          <w:tab w:val="left" w:pos="6880"/>
          <w:tab w:val="left" w:pos="846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учитывать</w:t>
      </w:r>
      <w:r>
        <w:rPr>
          <w:rFonts w:eastAsia="Times New Roman"/>
          <w:sz w:val="28"/>
          <w:szCs w:val="28"/>
        </w:rPr>
        <w:tab/>
        <w:t>культурные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иные</w:t>
      </w:r>
      <w:r>
        <w:rPr>
          <w:rFonts w:eastAsia="Times New Roman"/>
          <w:sz w:val="28"/>
          <w:szCs w:val="28"/>
        </w:rPr>
        <w:tab/>
        <w:t>особенности</w:t>
      </w:r>
      <w:r>
        <w:rPr>
          <w:rFonts w:eastAsia="Times New Roman"/>
          <w:sz w:val="28"/>
          <w:szCs w:val="28"/>
        </w:rPr>
        <w:tab/>
        <w:t>различных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этнических,</w:t>
      </w:r>
    </w:p>
    <w:p w:rsidR="00E94D8C" w:rsidRDefault="00E94D8C" w:rsidP="00E94D8C">
      <w:pPr>
        <w:tabs>
          <w:tab w:val="left" w:pos="2180"/>
          <w:tab w:val="left" w:pos="3100"/>
          <w:tab w:val="left" w:pos="3480"/>
          <w:tab w:val="left" w:pos="5060"/>
          <w:tab w:val="left" w:pos="7140"/>
          <w:tab w:val="left" w:pos="9720"/>
        </w:tabs>
        <w:spacing w:line="239" w:lineRule="auto"/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социальных</w:t>
      </w:r>
      <w:r>
        <w:rPr>
          <w:rFonts w:eastAsia="Times New Roman"/>
          <w:sz w:val="28"/>
          <w:szCs w:val="28"/>
        </w:rPr>
        <w:tab/>
        <w:t>групп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конфессий,</w:t>
      </w:r>
      <w:r>
        <w:rPr>
          <w:rFonts w:eastAsia="Times New Roman"/>
          <w:sz w:val="28"/>
          <w:szCs w:val="28"/>
        </w:rPr>
        <w:tab/>
        <w:t>способствовать</w:t>
      </w:r>
      <w:r>
        <w:rPr>
          <w:rFonts w:eastAsia="Times New Roman"/>
          <w:sz w:val="28"/>
          <w:szCs w:val="28"/>
        </w:rPr>
        <w:tab/>
        <w:t>межнациональному</w:t>
      </w:r>
      <w:r>
        <w:rPr>
          <w:rFonts w:eastAsia="Times New Roman"/>
          <w:sz w:val="28"/>
          <w:szCs w:val="28"/>
        </w:rPr>
        <w:tab/>
        <w:t>и</w:t>
      </w: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межконфессиональному согласию;</w:t>
      </w: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к)  воздерживаться  от  поведения,  которое  могло  бы  вызвать  сомнение  в</w:t>
      </w: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объективном исполнении сотрудником должностных обязанностей, а также</w:t>
      </w:r>
    </w:p>
    <w:p w:rsidR="00E94D8C" w:rsidRDefault="00E94D8C" w:rsidP="00E94D8C">
      <w:pPr>
        <w:spacing w:line="1" w:lineRule="exact"/>
        <w:rPr>
          <w:sz w:val="20"/>
          <w:szCs w:val="20"/>
        </w:rPr>
      </w:pP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избегать конфликтных ситуаций, способных нанести ущерб их репутации</w:t>
      </w: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или авторитету учреждения;</w:t>
      </w: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л) принимать предусмотренные законодательством Российской Федерации</w:t>
      </w:r>
    </w:p>
    <w:p w:rsidR="00E94D8C" w:rsidRDefault="00E94D8C" w:rsidP="00E94D8C">
      <w:pPr>
        <w:tabs>
          <w:tab w:val="left" w:pos="1520"/>
          <w:tab w:val="left" w:pos="2160"/>
          <w:tab w:val="left" w:pos="4220"/>
          <w:tab w:val="left" w:pos="6380"/>
          <w:tab w:val="left" w:pos="8160"/>
          <w:tab w:val="left" w:pos="9720"/>
        </w:tabs>
        <w:spacing w:line="239" w:lineRule="auto"/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меры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недопущению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возникновения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конфликтов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интересов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урегулированию возникших конфликтов интересов;</w:t>
      </w:r>
    </w:p>
    <w:p w:rsidR="00E94D8C" w:rsidRDefault="00E94D8C" w:rsidP="00E94D8C">
      <w:pPr>
        <w:tabs>
          <w:tab w:val="left" w:pos="1140"/>
          <w:tab w:val="left" w:pos="2760"/>
          <w:tab w:val="left" w:pos="4900"/>
          <w:tab w:val="left" w:pos="5380"/>
          <w:tab w:val="left" w:pos="7240"/>
          <w:tab w:val="left" w:pos="854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соблюдать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установленные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Учреждении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правила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публичных</w:t>
      </w:r>
    </w:p>
    <w:p w:rsidR="00E94D8C" w:rsidRDefault="00E94D8C" w:rsidP="00E94D8C">
      <w:pPr>
        <w:spacing w:line="2" w:lineRule="exact"/>
        <w:rPr>
          <w:sz w:val="20"/>
          <w:szCs w:val="20"/>
        </w:rPr>
      </w:pPr>
    </w:p>
    <w:p w:rsidR="00E94D8C" w:rsidRDefault="00E94D8C" w:rsidP="00E94D8C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выступлений и предоставления служебной информации;</w:t>
      </w:r>
    </w:p>
    <w:p w:rsidR="00E94D8C" w:rsidRDefault="00E94D8C" w:rsidP="00E94D8C">
      <w:pPr>
        <w:spacing w:line="13" w:lineRule="exact"/>
        <w:rPr>
          <w:sz w:val="20"/>
          <w:szCs w:val="20"/>
        </w:rPr>
      </w:pPr>
    </w:p>
    <w:p w:rsidR="00EB28EB" w:rsidRDefault="00E94D8C" w:rsidP="00E94D8C">
      <w:r>
        <w:rPr>
          <w:rFonts w:eastAsia="Times New Roman"/>
          <w:sz w:val="28"/>
          <w:szCs w:val="28"/>
        </w:rPr>
        <w:t xml:space="preserve">н)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содействия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</w:t>
      </w:r>
    </w:p>
    <w:p w:rsidR="00E94D8C" w:rsidRDefault="00E94D8C">
      <w:pPr>
        <w:sectPr w:rsidR="00E94D8C">
          <w:pgSz w:w="11900" w:h="16838"/>
          <w:pgMar w:top="1138" w:right="566" w:bottom="981" w:left="1440" w:header="0" w:footer="0" w:gutter="0"/>
          <w:cols w:space="720" w:equalWidth="0">
            <w:col w:w="9900"/>
          </w:cols>
        </w:sectPr>
      </w:pPr>
    </w:p>
    <w:p w:rsidR="00EB28EB" w:rsidRDefault="00DA7004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Статья 4. Соблюдение законности.</w:t>
      </w:r>
    </w:p>
    <w:p w:rsidR="00EB28EB" w:rsidRDefault="00EB28EB">
      <w:pPr>
        <w:spacing w:line="333" w:lineRule="exact"/>
        <w:rPr>
          <w:sz w:val="20"/>
          <w:szCs w:val="20"/>
        </w:rPr>
      </w:pPr>
    </w:p>
    <w:p w:rsidR="00EB28EB" w:rsidRDefault="00DA7004">
      <w:pPr>
        <w:spacing w:line="237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4.1. Сотрудник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</w:t>
      </w:r>
      <w:r>
        <w:rPr>
          <w:rFonts w:eastAsia="Times New Roman"/>
          <w:sz w:val="28"/>
          <w:szCs w:val="28"/>
        </w:rPr>
        <w:t>Федерации, локальные акты Учреждения.</w:t>
      </w:r>
    </w:p>
    <w:p w:rsidR="00EB28EB" w:rsidRDefault="00EB28EB">
      <w:pPr>
        <w:spacing w:line="15" w:lineRule="exact"/>
        <w:rPr>
          <w:sz w:val="20"/>
          <w:szCs w:val="20"/>
        </w:rPr>
      </w:pPr>
    </w:p>
    <w:p w:rsidR="00EB28EB" w:rsidRDefault="00DA7004">
      <w:pPr>
        <w:spacing w:line="237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EB28EB" w:rsidRDefault="00EB28EB">
      <w:pPr>
        <w:spacing w:line="13" w:lineRule="exact"/>
        <w:rPr>
          <w:sz w:val="20"/>
          <w:szCs w:val="20"/>
        </w:rPr>
      </w:pPr>
    </w:p>
    <w:p w:rsidR="00EB28EB" w:rsidRDefault="00DA7004">
      <w:pPr>
        <w:spacing w:line="236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Сотрудник обязан противоде</w:t>
      </w:r>
      <w:r>
        <w:rPr>
          <w:rFonts w:eastAsia="Times New Roman"/>
          <w:sz w:val="28"/>
          <w:szCs w:val="28"/>
        </w:rPr>
        <w:t>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EB28EB" w:rsidRDefault="00EB28EB">
      <w:pPr>
        <w:spacing w:line="15" w:lineRule="exact"/>
        <w:rPr>
          <w:sz w:val="20"/>
          <w:szCs w:val="20"/>
        </w:rPr>
      </w:pPr>
    </w:p>
    <w:p w:rsidR="00EB28EB" w:rsidRDefault="00DA7004">
      <w:pPr>
        <w:spacing w:line="235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Ключевым элементом для обеспечения исполнения этических норм является возможность выявлени</w:t>
      </w:r>
      <w:r>
        <w:rPr>
          <w:rFonts w:eastAsia="Times New Roman"/>
          <w:sz w:val="28"/>
          <w:szCs w:val="28"/>
        </w:rPr>
        <w:t>я и реагирования на факты этических нарушений.</w:t>
      </w:r>
    </w:p>
    <w:p w:rsidR="00EB28EB" w:rsidRDefault="00EB28EB">
      <w:pPr>
        <w:spacing w:line="342" w:lineRule="exact"/>
        <w:rPr>
          <w:sz w:val="20"/>
          <w:szCs w:val="20"/>
        </w:rPr>
      </w:pPr>
    </w:p>
    <w:p w:rsidR="00EB28EB" w:rsidRDefault="00DA7004">
      <w:pPr>
        <w:spacing w:line="234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Статья 5. Требования к антикоррупционному поведению сотрудников учреждения.</w:t>
      </w:r>
    </w:p>
    <w:p w:rsidR="00EB28EB" w:rsidRDefault="00EB28EB">
      <w:pPr>
        <w:spacing w:line="332" w:lineRule="exact"/>
        <w:rPr>
          <w:sz w:val="20"/>
          <w:szCs w:val="20"/>
        </w:rPr>
      </w:pPr>
    </w:p>
    <w:p w:rsidR="00EB28EB" w:rsidRDefault="00DA7004">
      <w:pPr>
        <w:spacing w:line="237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Сотрудник при исполнении им должностных обязанностей не должен допускать личной заинтересованности, которая приводит или может</w:t>
      </w:r>
      <w:r>
        <w:rPr>
          <w:rFonts w:eastAsia="Times New Roman"/>
          <w:sz w:val="28"/>
          <w:szCs w:val="28"/>
        </w:rPr>
        <w:t xml:space="preserve"> привести к конфликту интересов.</w:t>
      </w:r>
    </w:p>
    <w:p w:rsidR="00EB28EB" w:rsidRDefault="00EB28EB">
      <w:pPr>
        <w:spacing w:line="13" w:lineRule="exact"/>
        <w:rPr>
          <w:sz w:val="20"/>
          <w:szCs w:val="20"/>
        </w:rPr>
      </w:pPr>
    </w:p>
    <w:p w:rsidR="00EB28EB" w:rsidRDefault="00DA7004">
      <w:pPr>
        <w:spacing w:line="237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5.2. 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</w:t>
      </w:r>
      <w:r>
        <w:rPr>
          <w:rFonts w:eastAsia="Times New Roman"/>
          <w:sz w:val="28"/>
          <w:szCs w:val="28"/>
        </w:rPr>
        <w:t>и иные вознаграждения).</w:t>
      </w:r>
    </w:p>
    <w:p w:rsidR="00EB28EB" w:rsidRDefault="00EB28EB">
      <w:pPr>
        <w:spacing w:line="15" w:lineRule="exact"/>
        <w:rPr>
          <w:sz w:val="20"/>
          <w:szCs w:val="20"/>
        </w:rPr>
      </w:pPr>
    </w:p>
    <w:p w:rsidR="00EB28EB" w:rsidRDefault="00DA7004">
      <w:pPr>
        <w:spacing w:line="237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Сотрудники должны уважительно и доброжелательно общаться с клиентами; не имеют права побуждать их организовывать для сотрудников Учреждения угощения, поздравления и дарение подарков.</w:t>
      </w:r>
    </w:p>
    <w:p w:rsidR="00EB28EB" w:rsidRDefault="00EB28EB">
      <w:pPr>
        <w:spacing w:line="326" w:lineRule="exact"/>
        <w:rPr>
          <w:sz w:val="20"/>
          <w:szCs w:val="20"/>
        </w:rPr>
      </w:pPr>
    </w:p>
    <w:p w:rsidR="00EB28EB" w:rsidRDefault="00DA7004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Статья 6. Обращение со служебной информаци</w:t>
      </w:r>
      <w:r>
        <w:rPr>
          <w:rFonts w:eastAsia="Times New Roman"/>
          <w:b/>
          <w:bCs/>
          <w:sz w:val="28"/>
          <w:szCs w:val="28"/>
        </w:rPr>
        <w:t>ей.</w:t>
      </w:r>
    </w:p>
    <w:p w:rsidR="00EB28EB" w:rsidRDefault="00EB28EB">
      <w:pPr>
        <w:spacing w:line="330" w:lineRule="exact"/>
        <w:rPr>
          <w:sz w:val="20"/>
          <w:szCs w:val="20"/>
        </w:rPr>
      </w:pPr>
    </w:p>
    <w:p w:rsidR="00EB28EB" w:rsidRDefault="00DA7004">
      <w:pPr>
        <w:spacing w:line="234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Сотрудник Учреждения может обрабатывать и передавать служебную информацию при соблюдении действующих в государственном органе норм</w:t>
      </w:r>
    </w:p>
    <w:p w:rsidR="00EB28EB" w:rsidRDefault="00EB28EB">
      <w:pPr>
        <w:spacing w:line="18" w:lineRule="exact"/>
        <w:rPr>
          <w:sz w:val="20"/>
          <w:szCs w:val="20"/>
        </w:rPr>
      </w:pPr>
    </w:p>
    <w:p w:rsidR="00EB28EB" w:rsidRDefault="00DA7004">
      <w:pPr>
        <w:numPr>
          <w:ilvl w:val="0"/>
          <w:numId w:val="2"/>
        </w:numPr>
        <w:tabs>
          <w:tab w:val="left" w:pos="844"/>
        </w:tabs>
        <w:spacing w:line="234" w:lineRule="auto"/>
        <w:ind w:left="540" w:firstLine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требований, принятых в соответствии с законодательством Российской Федерации.</w:t>
      </w:r>
    </w:p>
    <w:p w:rsidR="00EB28EB" w:rsidRDefault="00EB28EB">
      <w:pPr>
        <w:spacing w:line="15" w:lineRule="exact"/>
        <w:rPr>
          <w:rFonts w:eastAsia="Times New Roman"/>
          <w:sz w:val="28"/>
          <w:szCs w:val="28"/>
        </w:rPr>
      </w:pPr>
    </w:p>
    <w:p w:rsidR="00EB28EB" w:rsidRDefault="00DA7004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6.2. Сотрудник обязан принимать соо</w:t>
      </w:r>
      <w:r>
        <w:rPr>
          <w:rFonts w:eastAsia="Times New Roman"/>
          <w:sz w:val="28"/>
          <w:szCs w:val="28"/>
        </w:rPr>
        <w:t>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EB28EB" w:rsidRDefault="00EB28EB">
      <w:pPr>
        <w:spacing w:line="17" w:lineRule="exact"/>
        <w:rPr>
          <w:rFonts w:eastAsia="Times New Roman"/>
          <w:sz w:val="28"/>
          <w:szCs w:val="28"/>
        </w:rPr>
      </w:pPr>
    </w:p>
    <w:p w:rsidR="00EB28EB" w:rsidRDefault="00DA7004">
      <w:pPr>
        <w:spacing w:line="234" w:lineRule="auto"/>
        <w:ind w:left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6.3. Сотрудник не имеет </w:t>
      </w:r>
      <w:r>
        <w:rPr>
          <w:rFonts w:eastAsia="Times New Roman"/>
          <w:sz w:val="28"/>
          <w:szCs w:val="28"/>
        </w:rPr>
        <w:t>права обнародовать конфиденциальную служебную информацию.</w:t>
      </w:r>
    </w:p>
    <w:p w:rsidR="00EB28EB" w:rsidRDefault="00EB28EB">
      <w:pPr>
        <w:sectPr w:rsidR="00EB28EB">
          <w:pgSz w:w="11900" w:h="16838"/>
          <w:pgMar w:top="1130" w:right="566" w:bottom="1440" w:left="1440" w:header="0" w:footer="0" w:gutter="0"/>
          <w:cols w:space="720" w:equalWidth="0">
            <w:col w:w="9900"/>
          </w:cols>
        </w:sectPr>
      </w:pPr>
    </w:p>
    <w:p w:rsidR="00EB28EB" w:rsidRDefault="00DA7004">
      <w:pPr>
        <w:spacing w:line="237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Статья 7. Этика поведения сотрудников, наделенных организационно-распорядительными полномочиями по отношению к другим сотрудникам учреждения.</w:t>
      </w:r>
    </w:p>
    <w:p w:rsidR="00EB28EB" w:rsidRDefault="00EB28EB">
      <w:pPr>
        <w:spacing w:line="331" w:lineRule="exact"/>
        <w:rPr>
          <w:sz w:val="20"/>
          <w:szCs w:val="20"/>
        </w:rPr>
      </w:pPr>
    </w:p>
    <w:p w:rsidR="00EB28EB" w:rsidRDefault="00DA7004">
      <w:pPr>
        <w:spacing w:line="238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7.1. Сотрудник, наделенный </w:t>
      </w:r>
      <w:r>
        <w:rPr>
          <w:rFonts w:eastAsia="Times New Roman"/>
          <w:sz w:val="28"/>
          <w:szCs w:val="28"/>
        </w:rPr>
        <w:t xml:space="preserve">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</w:t>
      </w:r>
      <w:r>
        <w:rPr>
          <w:rFonts w:eastAsia="Times New Roman"/>
          <w:sz w:val="28"/>
          <w:szCs w:val="28"/>
        </w:rPr>
        <w:t>климата.</w:t>
      </w:r>
    </w:p>
    <w:p w:rsidR="00EB28EB" w:rsidRDefault="00EB28EB">
      <w:pPr>
        <w:spacing w:line="14" w:lineRule="exact"/>
        <w:rPr>
          <w:sz w:val="20"/>
          <w:szCs w:val="20"/>
        </w:rPr>
      </w:pPr>
    </w:p>
    <w:p w:rsidR="00EB28EB" w:rsidRDefault="00DA7004">
      <w:pPr>
        <w:spacing w:line="234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 Сотрудники, наделенные организационно-распорядительными полномочиями по отношению к другим сотрудникам, призваны:</w:t>
      </w:r>
    </w:p>
    <w:p w:rsidR="00EB28EB" w:rsidRDefault="00EB28EB">
      <w:pPr>
        <w:spacing w:line="2" w:lineRule="exact"/>
        <w:rPr>
          <w:sz w:val="20"/>
          <w:szCs w:val="20"/>
        </w:rPr>
      </w:pPr>
    </w:p>
    <w:p w:rsidR="00EB28EB" w:rsidRDefault="00DA7004">
      <w:pPr>
        <w:tabs>
          <w:tab w:val="left" w:pos="980"/>
          <w:tab w:val="left" w:pos="2460"/>
          <w:tab w:val="left" w:pos="3260"/>
          <w:tab w:val="left" w:pos="3720"/>
          <w:tab w:val="left" w:pos="5960"/>
          <w:tab w:val="left" w:pos="6280"/>
          <w:tab w:val="left" w:pos="8440"/>
        </w:tabs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принимать</w:t>
      </w:r>
      <w:r>
        <w:rPr>
          <w:rFonts w:eastAsia="Times New Roman"/>
          <w:sz w:val="28"/>
          <w:szCs w:val="28"/>
        </w:rPr>
        <w:tab/>
        <w:t>меры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предотвращению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урегулированию</w:t>
      </w:r>
      <w:r>
        <w:rPr>
          <w:rFonts w:eastAsia="Times New Roman"/>
          <w:sz w:val="28"/>
          <w:szCs w:val="28"/>
        </w:rPr>
        <w:tab/>
        <w:t>конфликтов</w:t>
      </w:r>
    </w:p>
    <w:p w:rsidR="00EB28EB" w:rsidRDefault="00DA7004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интересов;</w:t>
      </w:r>
    </w:p>
    <w:p w:rsidR="00EB28EB" w:rsidRDefault="00EB28EB">
      <w:pPr>
        <w:spacing w:line="15" w:lineRule="exact"/>
        <w:rPr>
          <w:sz w:val="20"/>
          <w:szCs w:val="20"/>
        </w:rPr>
      </w:pPr>
    </w:p>
    <w:p w:rsidR="00EB28EB" w:rsidRDefault="00DA7004">
      <w:pPr>
        <w:spacing w:line="236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б) принимать меры по предупреждению коррупции; в) </w:t>
      </w:r>
      <w:r>
        <w:rPr>
          <w:rFonts w:eastAsia="Times New Roman"/>
          <w:sz w:val="28"/>
          <w:szCs w:val="28"/>
        </w:rPr>
        <w:t>не допускать случаев принуждения сотрудников к участию в деятельности политических партий, иных общественных объединений.</w:t>
      </w:r>
    </w:p>
    <w:p w:rsidR="00EB28EB" w:rsidRDefault="00EB28EB">
      <w:pPr>
        <w:spacing w:line="16" w:lineRule="exact"/>
        <w:rPr>
          <w:sz w:val="20"/>
          <w:szCs w:val="20"/>
        </w:rPr>
      </w:pPr>
    </w:p>
    <w:p w:rsidR="00EB28EB" w:rsidRDefault="00DA7004">
      <w:pPr>
        <w:spacing w:line="238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7.3. Сотрудник, наделенный организационно-распорядительными полномочиями по отношению к другим сотрудникам, должен принимать меры к т</w:t>
      </w:r>
      <w:r>
        <w:rPr>
          <w:rFonts w:eastAsia="Times New Roman"/>
          <w:sz w:val="28"/>
          <w:szCs w:val="28"/>
        </w:rPr>
        <w:t>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EB28EB" w:rsidRDefault="00EB28EB">
      <w:pPr>
        <w:spacing w:line="14" w:lineRule="exact"/>
        <w:rPr>
          <w:sz w:val="20"/>
          <w:szCs w:val="20"/>
        </w:rPr>
      </w:pPr>
    </w:p>
    <w:p w:rsidR="00EB28EB" w:rsidRDefault="00DA7004">
      <w:pPr>
        <w:spacing w:line="234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7.4. Сотрудник, наделенный организационно-распорядительными полномочиями по отношению к другим </w:t>
      </w:r>
      <w:r>
        <w:rPr>
          <w:rFonts w:eastAsia="Times New Roman"/>
          <w:sz w:val="28"/>
          <w:szCs w:val="28"/>
        </w:rPr>
        <w:t>сотрудникам, несет ответственность</w:t>
      </w:r>
    </w:p>
    <w:p w:rsidR="00EB28EB" w:rsidRDefault="00EB28EB">
      <w:pPr>
        <w:spacing w:line="15" w:lineRule="exact"/>
        <w:rPr>
          <w:sz w:val="20"/>
          <w:szCs w:val="20"/>
        </w:rPr>
      </w:pPr>
    </w:p>
    <w:p w:rsidR="00EB28EB" w:rsidRDefault="00DA7004">
      <w:pPr>
        <w:numPr>
          <w:ilvl w:val="0"/>
          <w:numId w:val="3"/>
        </w:numPr>
        <w:tabs>
          <w:tab w:val="left" w:pos="768"/>
        </w:tabs>
        <w:spacing w:line="237" w:lineRule="auto"/>
        <w:ind w:left="540" w:firstLine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</w:t>
      </w:r>
      <w:r>
        <w:rPr>
          <w:rFonts w:eastAsia="Times New Roman"/>
          <w:sz w:val="28"/>
          <w:szCs w:val="28"/>
        </w:rPr>
        <w:t>й или бездействий.</w:t>
      </w:r>
    </w:p>
    <w:p w:rsidR="00EB28EB" w:rsidRDefault="00EB28EB">
      <w:pPr>
        <w:spacing w:line="330" w:lineRule="exact"/>
        <w:rPr>
          <w:sz w:val="20"/>
          <w:szCs w:val="20"/>
        </w:rPr>
      </w:pPr>
    </w:p>
    <w:p w:rsidR="00EB28EB" w:rsidRDefault="00DA7004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Статья 8. Служебное общение.</w:t>
      </w:r>
    </w:p>
    <w:p w:rsidR="00EB28EB" w:rsidRDefault="00EB28EB">
      <w:pPr>
        <w:spacing w:line="330" w:lineRule="exact"/>
        <w:rPr>
          <w:sz w:val="20"/>
          <w:szCs w:val="20"/>
        </w:rPr>
      </w:pPr>
    </w:p>
    <w:p w:rsidR="00EB28EB" w:rsidRDefault="00DA7004">
      <w:pPr>
        <w:spacing w:line="238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8.1. В общении сотрудникам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</w:t>
      </w:r>
      <w:r>
        <w:rPr>
          <w:rFonts w:eastAsia="Times New Roman"/>
          <w:sz w:val="28"/>
          <w:szCs w:val="28"/>
        </w:rPr>
        <w:t>неприкосновенность частной жизни, личную и семейную тайну защиту чести, достоинства, своего доброго имени.</w:t>
      </w:r>
    </w:p>
    <w:p w:rsidR="00EB28EB" w:rsidRDefault="00EB28EB">
      <w:pPr>
        <w:spacing w:line="14" w:lineRule="exact"/>
        <w:rPr>
          <w:sz w:val="20"/>
          <w:szCs w:val="20"/>
        </w:rPr>
      </w:pPr>
    </w:p>
    <w:p w:rsidR="00EB28EB" w:rsidRDefault="00DA7004">
      <w:pPr>
        <w:spacing w:line="234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8.2. В общении с участниками трудового процесса, гражданами и коллегами со стороны сотрудника Учреждения недопустимы:</w:t>
      </w:r>
    </w:p>
    <w:p w:rsidR="00EB28EB" w:rsidRDefault="00EB28EB">
      <w:pPr>
        <w:spacing w:line="16" w:lineRule="exact"/>
        <w:rPr>
          <w:sz w:val="20"/>
          <w:szCs w:val="20"/>
        </w:rPr>
      </w:pPr>
    </w:p>
    <w:p w:rsidR="00EB28EB" w:rsidRDefault="00DA7004">
      <w:pPr>
        <w:numPr>
          <w:ilvl w:val="0"/>
          <w:numId w:val="4"/>
        </w:numPr>
        <w:tabs>
          <w:tab w:val="left" w:pos="742"/>
        </w:tabs>
        <w:spacing w:line="237" w:lineRule="auto"/>
        <w:ind w:left="540" w:firstLine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любого вида высказывания и де</w:t>
      </w:r>
      <w:r>
        <w:rPr>
          <w:rFonts w:eastAsia="Times New Roman"/>
          <w:sz w:val="28"/>
          <w:szCs w:val="28"/>
        </w:rPr>
        <w:t>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B28EB" w:rsidRDefault="00EB28EB">
      <w:pPr>
        <w:spacing w:line="17" w:lineRule="exact"/>
        <w:rPr>
          <w:rFonts w:eastAsia="Times New Roman"/>
          <w:sz w:val="28"/>
          <w:szCs w:val="28"/>
        </w:rPr>
      </w:pPr>
    </w:p>
    <w:p w:rsidR="00EB28EB" w:rsidRDefault="00DA7004">
      <w:pPr>
        <w:numPr>
          <w:ilvl w:val="0"/>
          <w:numId w:val="4"/>
        </w:numPr>
        <w:tabs>
          <w:tab w:val="left" w:pos="970"/>
        </w:tabs>
        <w:spacing w:line="234" w:lineRule="auto"/>
        <w:ind w:left="540" w:firstLine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пренебрежительный тон, грубость, заносчивость, некор</w:t>
      </w:r>
      <w:r>
        <w:rPr>
          <w:rFonts w:eastAsia="Times New Roman"/>
          <w:sz w:val="28"/>
          <w:szCs w:val="28"/>
        </w:rPr>
        <w:t>ректность замечаний, предъявление неправомерных, незаслуженных обвинений;</w:t>
      </w:r>
    </w:p>
    <w:p w:rsidR="00EB28EB" w:rsidRDefault="00EB28EB">
      <w:pPr>
        <w:spacing w:line="2" w:lineRule="exact"/>
        <w:rPr>
          <w:rFonts w:eastAsia="Times New Roman"/>
          <w:sz w:val="28"/>
          <w:szCs w:val="28"/>
        </w:rPr>
      </w:pPr>
    </w:p>
    <w:p w:rsidR="00EB28EB" w:rsidRDefault="00DA7004">
      <w:pPr>
        <w:numPr>
          <w:ilvl w:val="0"/>
          <w:numId w:val="4"/>
        </w:numPr>
        <w:tabs>
          <w:tab w:val="left" w:pos="1040"/>
        </w:tabs>
        <w:ind w:left="1040" w:hanging="49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угрозы,оскорбительныевыраженияилиреплики,</w:t>
      </w:r>
      <w:r>
        <w:rPr>
          <w:rFonts w:eastAsia="Times New Roman"/>
          <w:sz w:val="27"/>
          <w:szCs w:val="27"/>
        </w:rPr>
        <w:t>действия,</w:t>
      </w:r>
    </w:p>
    <w:p w:rsidR="00EB28EB" w:rsidRDefault="00EB28EB">
      <w:pPr>
        <w:spacing w:line="12" w:lineRule="exact"/>
        <w:rPr>
          <w:rFonts w:eastAsia="Times New Roman"/>
          <w:sz w:val="28"/>
          <w:szCs w:val="28"/>
        </w:rPr>
      </w:pPr>
    </w:p>
    <w:p w:rsidR="00EB28EB" w:rsidRDefault="00DA7004">
      <w:pPr>
        <w:spacing w:line="234" w:lineRule="auto"/>
        <w:ind w:left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препятствующие нормальному общению или провоцирующие противоправное поведение.</w:t>
      </w:r>
    </w:p>
    <w:p w:rsidR="00EB28EB" w:rsidRDefault="00EB28EB">
      <w:pPr>
        <w:sectPr w:rsidR="00EB28EB">
          <w:pgSz w:w="11900" w:h="16838"/>
          <w:pgMar w:top="1143" w:right="566" w:bottom="338" w:left="1440" w:header="0" w:footer="0" w:gutter="0"/>
          <w:cols w:space="720" w:equalWidth="0">
            <w:col w:w="9900"/>
          </w:cols>
        </w:sectPr>
      </w:pPr>
    </w:p>
    <w:p w:rsidR="00EB28EB" w:rsidRDefault="00DA7004">
      <w:pPr>
        <w:spacing w:line="238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8.3. Сотрудники Учреждения </w:t>
      </w:r>
      <w:r>
        <w:rPr>
          <w:rFonts w:eastAsia="Times New Roman"/>
          <w:sz w:val="28"/>
          <w:szCs w:val="28"/>
        </w:rPr>
        <w:t>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клиентами, общественностью и ко</w:t>
      </w:r>
      <w:r>
        <w:rPr>
          <w:rFonts w:eastAsia="Times New Roman"/>
          <w:sz w:val="28"/>
          <w:szCs w:val="28"/>
        </w:rPr>
        <w:t>ллегами.</w:t>
      </w:r>
    </w:p>
    <w:p w:rsidR="00EB28EB" w:rsidRDefault="00EB28EB">
      <w:pPr>
        <w:spacing w:line="14" w:lineRule="exact"/>
        <w:rPr>
          <w:sz w:val="20"/>
          <w:szCs w:val="20"/>
        </w:rPr>
      </w:pPr>
    </w:p>
    <w:p w:rsidR="00EB28EB" w:rsidRDefault="00DA7004">
      <w:pPr>
        <w:spacing w:line="234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8.4. Сотрудник сам выбирает подходящий стиль общения с клиентами, основанный на взаимном уважении.</w:t>
      </w:r>
    </w:p>
    <w:p w:rsidR="00EB28EB" w:rsidRDefault="00EB28EB">
      <w:pPr>
        <w:spacing w:line="4" w:lineRule="exact"/>
        <w:rPr>
          <w:sz w:val="20"/>
          <w:szCs w:val="20"/>
        </w:rPr>
      </w:pPr>
    </w:p>
    <w:p w:rsidR="00EB28EB" w:rsidRDefault="00DA7004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8.5.  Сотрудник  выбирает  такие методы  работы,  которые поощряют в  его</w:t>
      </w:r>
    </w:p>
    <w:p w:rsidR="00EB28EB" w:rsidRDefault="00EB28EB">
      <w:pPr>
        <w:spacing w:line="13" w:lineRule="exact"/>
        <w:rPr>
          <w:sz w:val="20"/>
          <w:szCs w:val="20"/>
        </w:rPr>
      </w:pPr>
    </w:p>
    <w:p w:rsidR="00EB28EB" w:rsidRDefault="00DA7004">
      <w:pPr>
        <w:spacing w:line="236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клиентах развитие положительных черт и взаимоотношений: </w:t>
      </w:r>
      <w:r>
        <w:rPr>
          <w:rFonts w:eastAsia="Times New Roman"/>
          <w:sz w:val="28"/>
          <w:szCs w:val="28"/>
        </w:rPr>
        <w:t>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EB28EB" w:rsidRDefault="00EB28EB">
      <w:pPr>
        <w:spacing w:line="15" w:lineRule="exact"/>
        <w:rPr>
          <w:sz w:val="20"/>
          <w:szCs w:val="20"/>
        </w:rPr>
      </w:pPr>
    </w:p>
    <w:p w:rsidR="00EB28EB" w:rsidRDefault="00DA7004">
      <w:pPr>
        <w:spacing w:line="234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8.6. Сотрудник является беспристрастным, одинаково доброжелательным и благосклонным ко всем своим клиентам.</w:t>
      </w:r>
    </w:p>
    <w:p w:rsidR="00EB28EB" w:rsidRDefault="00EB28EB">
      <w:pPr>
        <w:spacing w:line="18" w:lineRule="exact"/>
        <w:rPr>
          <w:sz w:val="20"/>
          <w:szCs w:val="20"/>
        </w:rPr>
      </w:pPr>
    </w:p>
    <w:p w:rsidR="00EB28EB" w:rsidRDefault="00DA7004">
      <w:pPr>
        <w:spacing w:line="235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8.7. Сотрудник </w:t>
      </w:r>
      <w:r>
        <w:rPr>
          <w:rFonts w:eastAsia="Times New Roman"/>
          <w:sz w:val="28"/>
          <w:szCs w:val="28"/>
        </w:rPr>
        <w:t>постоянно заботится и работает над своей культурой речи, литературностью, культурой общения.</w:t>
      </w:r>
    </w:p>
    <w:p w:rsidR="00EB28EB" w:rsidRDefault="00DA7004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8.8. Сотрудник не злоупотребляет своим служебным положением.</w:t>
      </w:r>
    </w:p>
    <w:p w:rsidR="00EB28EB" w:rsidRDefault="00EB28EB">
      <w:pPr>
        <w:spacing w:line="13" w:lineRule="exact"/>
        <w:rPr>
          <w:sz w:val="20"/>
          <w:szCs w:val="20"/>
        </w:rPr>
      </w:pPr>
    </w:p>
    <w:p w:rsidR="00EB28EB" w:rsidRDefault="00DA7004">
      <w:pPr>
        <w:spacing w:line="236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8.9. Сотрудник терпимо относится к религиозным убеждения и политическим взглядам своих клиентов. Он н</w:t>
      </w:r>
      <w:r>
        <w:rPr>
          <w:rFonts w:eastAsia="Times New Roman"/>
          <w:sz w:val="28"/>
          <w:szCs w:val="28"/>
        </w:rPr>
        <w:t>е имеет право навязывать клиентам свои взгляды, иначе как путем дискуссий.</w:t>
      </w:r>
    </w:p>
    <w:p w:rsidR="00EB28EB" w:rsidRDefault="00EB28EB">
      <w:pPr>
        <w:spacing w:line="15" w:lineRule="exact"/>
        <w:rPr>
          <w:sz w:val="20"/>
          <w:szCs w:val="20"/>
        </w:rPr>
      </w:pPr>
    </w:p>
    <w:p w:rsidR="00EB28EB" w:rsidRDefault="00DA7004">
      <w:pPr>
        <w:spacing w:line="237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8.10. Взаимоотношения между сотрудниками основываются на принципах коллегиальности, партнерства и уважения. Сотрудник защищает не только свой авторитет, но и авторитет своих коллег</w:t>
      </w:r>
      <w:r>
        <w:rPr>
          <w:rFonts w:eastAsia="Times New Roman"/>
          <w:sz w:val="28"/>
          <w:szCs w:val="28"/>
        </w:rPr>
        <w:t>. Он не принижает своих коллег в присутствии клиентов или других лиц.</w:t>
      </w:r>
    </w:p>
    <w:p w:rsidR="00EB28EB" w:rsidRDefault="00EB28EB">
      <w:pPr>
        <w:spacing w:line="17" w:lineRule="exact"/>
        <w:rPr>
          <w:sz w:val="20"/>
          <w:szCs w:val="20"/>
        </w:rPr>
      </w:pPr>
    </w:p>
    <w:p w:rsidR="00EB28EB" w:rsidRDefault="00DA7004">
      <w:pPr>
        <w:spacing w:line="236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8.11. Сотрудники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EB28EB" w:rsidRDefault="00EB28EB">
      <w:pPr>
        <w:spacing w:line="18" w:lineRule="exact"/>
        <w:rPr>
          <w:sz w:val="20"/>
          <w:szCs w:val="20"/>
        </w:rPr>
      </w:pPr>
    </w:p>
    <w:p w:rsidR="00EB28EB" w:rsidRDefault="00DA7004">
      <w:pPr>
        <w:spacing w:line="236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8.12. Критика, </w:t>
      </w:r>
      <w:r>
        <w:rPr>
          <w:rFonts w:eastAsia="Times New Roman"/>
          <w:sz w:val="28"/>
          <w:szCs w:val="28"/>
        </w:rPr>
        <w:t>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доброжелательной.</w:t>
      </w:r>
    </w:p>
    <w:p w:rsidR="00EB28EB" w:rsidRDefault="00EB28EB">
      <w:pPr>
        <w:spacing w:line="15" w:lineRule="exact"/>
        <w:rPr>
          <w:sz w:val="20"/>
          <w:szCs w:val="20"/>
        </w:rPr>
      </w:pPr>
    </w:p>
    <w:p w:rsidR="00EB28EB" w:rsidRDefault="00DA7004">
      <w:pPr>
        <w:spacing w:line="234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Важнейшие проблемы и решения в жизни коллектива обсуждаю</w:t>
      </w:r>
      <w:r>
        <w:rPr>
          <w:rFonts w:eastAsia="Times New Roman"/>
          <w:sz w:val="28"/>
          <w:szCs w:val="28"/>
        </w:rPr>
        <w:t>тся и принимаются в открытых дискуссиях (планерках).</w:t>
      </w:r>
    </w:p>
    <w:p w:rsidR="00EB28EB" w:rsidRDefault="00EB28EB">
      <w:pPr>
        <w:spacing w:line="328" w:lineRule="exact"/>
        <w:rPr>
          <w:sz w:val="20"/>
          <w:szCs w:val="20"/>
        </w:rPr>
      </w:pPr>
    </w:p>
    <w:p w:rsidR="00EB28EB" w:rsidRDefault="00DA7004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Статья 9. Взаимоотношения с администрацией.</w:t>
      </w:r>
    </w:p>
    <w:p w:rsidR="00EB28EB" w:rsidRDefault="00EB28EB">
      <w:pPr>
        <w:spacing w:line="319" w:lineRule="exact"/>
        <w:rPr>
          <w:sz w:val="20"/>
          <w:szCs w:val="20"/>
        </w:rPr>
      </w:pPr>
    </w:p>
    <w:p w:rsidR="00EB28EB" w:rsidRDefault="00DA7004">
      <w:pPr>
        <w:tabs>
          <w:tab w:val="left" w:pos="2780"/>
          <w:tab w:val="left" w:pos="6160"/>
          <w:tab w:val="left" w:pos="8180"/>
          <w:tab w:val="left" w:pos="850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9.1.  Учреждение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базируется  на  принципах</w:t>
      </w:r>
      <w:r>
        <w:rPr>
          <w:rFonts w:eastAsia="Times New Roman"/>
          <w:sz w:val="28"/>
          <w:szCs w:val="28"/>
        </w:rPr>
        <w:tab/>
        <w:t>свободы  слова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убеждений,</w:t>
      </w:r>
    </w:p>
    <w:p w:rsidR="00EB28EB" w:rsidRDefault="00EB28EB">
      <w:pPr>
        <w:spacing w:line="13" w:lineRule="exact"/>
        <w:rPr>
          <w:sz w:val="20"/>
          <w:szCs w:val="20"/>
        </w:rPr>
      </w:pPr>
    </w:p>
    <w:p w:rsidR="00EB28EB" w:rsidRDefault="00DA7004">
      <w:pPr>
        <w:spacing w:line="236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терпимости, демократичности и справедливости. Администрация Учреждения делает все воз</w:t>
      </w:r>
      <w:r>
        <w:rPr>
          <w:rFonts w:eastAsia="Times New Roman"/>
          <w:sz w:val="28"/>
          <w:szCs w:val="28"/>
        </w:rPr>
        <w:t>можное для полного раскрытия способностей и умений социального работника как основного субъекта своей деятельности.</w:t>
      </w:r>
    </w:p>
    <w:p w:rsidR="00EB28EB" w:rsidRDefault="00EB28EB">
      <w:pPr>
        <w:spacing w:line="16" w:lineRule="exact"/>
        <w:rPr>
          <w:sz w:val="20"/>
          <w:szCs w:val="20"/>
        </w:rPr>
      </w:pPr>
    </w:p>
    <w:p w:rsidR="00EB28EB" w:rsidRDefault="00DA7004">
      <w:pPr>
        <w:spacing w:line="237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9.2. В Учреждении соблюдается культура общения, которая выражающаяся во взаимном уважении, доброжелательности и умении находить общий язык.</w:t>
      </w:r>
      <w:r>
        <w:rPr>
          <w:rFonts w:eastAsia="Times New Roman"/>
          <w:sz w:val="28"/>
          <w:szCs w:val="28"/>
        </w:rPr>
        <w:t xml:space="preserve"> Ответственность за поддержание такой атмосферы несет директор Учреждения.</w:t>
      </w:r>
    </w:p>
    <w:p w:rsidR="00EB28EB" w:rsidRDefault="00EB28EB">
      <w:pPr>
        <w:spacing w:line="17" w:lineRule="exact"/>
        <w:rPr>
          <w:sz w:val="20"/>
          <w:szCs w:val="20"/>
        </w:rPr>
      </w:pPr>
    </w:p>
    <w:p w:rsidR="00EB28EB" w:rsidRDefault="00DA7004">
      <w:pPr>
        <w:spacing w:line="237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9.3. Администрация Учреждения терпимо относится к разнообразию политических, религиозных, философских взглядов, вкусов и мнений, создает условия для обмена взглядами, возможности д</w:t>
      </w:r>
      <w:r>
        <w:rPr>
          <w:rFonts w:eastAsia="Times New Roman"/>
          <w:sz w:val="28"/>
          <w:szCs w:val="28"/>
        </w:rPr>
        <w:t>оговориться и найти общий язык. Различные статусы сотрудников, квалификационные категории</w:t>
      </w:r>
    </w:p>
    <w:p w:rsidR="00EB28EB" w:rsidRDefault="00EB28EB">
      <w:pPr>
        <w:sectPr w:rsidR="00EB28EB">
          <w:pgSz w:w="11900" w:h="16838"/>
          <w:pgMar w:top="1138" w:right="566" w:bottom="337" w:left="1440" w:header="0" w:footer="0" w:gutter="0"/>
          <w:cols w:space="720" w:equalWidth="0">
            <w:col w:w="9900"/>
          </w:cols>
        </w:sectPr>
      </w:pPr>
    </w:p>
    <w:p w:rsidR="00EB28EB" w:rsidRDefault="00DA7004">
      <w:pPr>
        <w:numPr>
          <w:ilvl w:val="0"/>
          <w:numId w:val="5"/>
        </w:numPr>
        <w:tabs>
          <w:tab w:val="left" w:pos="790"/>
        </w:tabs>
        <w:spacing w:line="235" w:lineRule="auto"/>
        <w:ind w:left="540" w:firstLine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обязанности не должны препятствовать равноправному выражению всеми своего мнения, защите своих убеждений.</w:t>
      </w:r>
    </w:p>
    <w:p w:rsidR="00EB28EB" w:rsidRDefault="00EB28EB">
      <w:pPr>
        <w:spacing w:line="15" w:lineRule="exact"/>
        <w:rPr>
          <w:rFonts w:eastAsia="Times New Roman"/>
          <w:sz w:val="28"/>
          <w:szCs w:val="28"/>
        </w:rPr>
      </w:pPr>
    </w:p>
    <w:p w:rsidR="00EB28EB" w:rsidRDefault="00DA7004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9.4. Администрация не может </w:t>
      </w:r>
      <w:r>
        <w:rPr>
          <w:rFonts w:eastAsia="Times New Roman"/>
          <w:sz w:val="28"/>
          <w:szCs w:val="28"/>
        </w:rPr>
        <w:t>дискриминировать, игнорировать или преследовать сотрудников за их убеждения или на основании личных симпатий или антипатий. Отношения администрации с каждым из сотрудников основываются на принципе равноправия.</w:t>
      </w:r>
    </w:p>
    <w:p w:rsidR="00EB28EB" w:rsidRDefault="00EB28EB">
      <w:pPr>
        <w:spacing w:line="14" w:lineRule="exact"/>
        <w:rPr>
          <w:rFonts w:eastAsia="Times New Roman"/>
          <w:sz w:val="28"/>
          <w:szCs w:val="28"/>
        </w:rPr>
      </w:pPr>
    </w:p>
    <w:p w:rsidR="00EB28EB" w:rsidRDefault="00DA7004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9.5. Администрация не может требовать или соб</w:t>
      </w:r>
      <w:r>
        <w:rPr>
          <w:rFonts w:eastAsia="Times New Roman"/>
          <w:sz w:val="28"/>
          <w:szCs w:val="28"/>
        </w:rPr>
        <w:t>ирать информацию о личной жизни сотрудников, не связанную с выполнением им своих трудовых обязанностей.</w:t>
      </w:r>
    </w:p>
    <w:p w:rsidR="00EB28EB" w:rsidRDefault="00EB28EB">
      <w:pPr>
        <w:spacing w:line="13" w:lineRule="exact"/>
        <w:rPr>
          <w:rFonts w:eastAsia="Times New Roman"/>
          <w:sz w:val="28"/>
          <w:szCs w:val="28"/>
        </w:rPr>
      </w:pPr>
    </w:p>
    <w:p w:rsidR="00EB28EB" w:rsidRDefault="00DA7004">
      <w:pPr>
        <w:spacing w:line="236" w:lineRule="auto"/>
        <w:ind w:left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9.6. Оценки и решения руководителя Учреждения должны быть беспристрастными и основываться на фактах и реальных заслугах сотрудников.</w:t>
      </w:r>
    </w:p>
    <w:p w:rsidR="00EB28EB" w:rsidRDefault="00EB28EB">
      <w:pPr>
        <w:spacing w:line="14" w:lineRule="exact"/>
        <w:rPr>
          <w:rFonts w:eastAsia="Times New Roman"/>
          <w:sz w:val="28"/>
          <w:szCs w:val="28"/>
        </w:rPr>
      </w:pPr>
    </w:p>
    <w:p w:rsidR="00EB28EB" w:rsidRDefault="00DA7004">
      <w:pPr>
        <w:spacing w:line="238" w:lineRule="auto"/>
        <w:ind w:left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9.7. Сотрудники и</w:t>
      </w:r>
      <w:r>
        <w:rPr>
          <w:rFonts w:eastAsia="Times New Roman"/>
          <w:sz w:val="28"/>
          <w:szCs w:val="28"/>
        </w:rPr>
        <w:t>меют право получать от администрации информацию, имеющую значение для работы Учреждения. Администрация не имеет права скрывать или тенденциозно извращать информацию, могущую повлиять на карьеру сотрудника и на качество его труда. Важные для коллектива реше</w:t>
      </w:r>
      <w:r>
        <w:rPr>
          <w:rFonts w:eastAsia="Times New Roman"/>
          <w:sz w:val="28"/>
          <w:szCs w:val="28"/>
        </w:rPr>
        <w:t>ния принимаются в Учреждении на основе принципов открытости и общего участия.</w:t>
      </w:r>
    </w:p>
    <w:p w:rsidR="00EB28EB" w:rsidRDefault="00EB28EB">
      <w:pPr>
        <w:spacing w:line="16" w:lineRule="exact"/>
        <w:rPr>
          <w:rFonts w:eastAsia="Times New Roman"/>
          <w:sz w:val="28"/>
          <w:szCs w:val="28"/>
        </w:rPr>
      </w:pPr>
    </w:p>
    <w:p w:rsidR="00EB28EB" w:rsidRDefault="00DA7004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9.8. Сотрудники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</w:t>
      </w:r>
    </w:p>
    <w:p w:rsidR="00C27355" w:rsidRDefault="00C27355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C27355" w:rsidRDefault="00C27355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C27355" w:rsidRDefault="00C27355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C27355" w:rsidRDefault="00C27355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C27355" w:rsidRDefault="00C27355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C27355" w:rsidRDefault="00C27355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C27355" w:rsidRDefault="00C27355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C27355" w:rsidRDefault="00C27355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C27355" w:rsidRDefault="00C27355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C27355" w:rsidRDefault="00C27355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C27355" w:rsidRDefault="00C27355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C27355" w:rsidRDefault="00C27355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C27355" w:rsidRDefault="00C27355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C27355" w:rsidRDefault="00C27355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E005AF" w:rsidRDefault="00E005AF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E005AF" w:rsidRDefault="00E005AF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E005AF" w:rsidRDefault="00E005AF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E005AF" w:rsidRDefault="00E005AF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E005AF" w:rsidRDefault="00E005AF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E005AF" w:rsidRDefault="00E005AF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E005AF" w:rsidRDefault="00E005AF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E005AF" w:rsidRDefault="00E005AF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E005AF" w:rsidRDefault="00E005AF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E005AF" w:rsidRDefault="00E005AF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E005AF" w:rsidRDefault="00E005AF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E005AF" w:rsidRDefault="00E005AF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E005AF" w:rsidRDefault="00E005AF" w:rsidP="00E94D8C">
      <w:pPr>
        <w:spacing w:line="237" w:lineRule="auto"/>
        <w:ind w:left="142"/>
        <w:jc w:val="both"/>
        <w:rPr>
          <w:rFonts w:eastAsia="Times New Roman"/>
          <w:sz w:val="28"/>
          <w:szCs w:val="28"/>
        </w:rPr>
      </w:pPr>
    </w:p>
    <w:p w:rsidR="00E005AF" w:rsidRDefault="00E005AF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p w:rsidR="00C27355" w:rsidRDefault="00E94D8C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>
            <wp:extent cx="6564391" cy="9791700"/>
            <wp:effectExtent l="19050" t="0" r="7859" b="0"/>
            <wp:docPr id="9" name="Рисунок 8" descr="z7WZt2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7WZt2UI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4391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355" w:rsidRDefault="00C27355">
      <w:pPr>
        <w:spacing w:line="237" w:lineRule="auto"/>
        <w:ind w:left="540"/>
        <w:jc w:val="both"/>
        <w:rPr>
          <w:rFonts w:eastAsia="Times New Roman"/>
          <w:sz w:val="28"/>
          <w:szCs w:val="28"/>
        </w:rPr>
      </w:pPr>
    </w:p>
    <w:sectPr w:rsidR="00C27355" w:rsidSect="00E94D8C">
      <w:pgSz w:w="11900" w:h="16838"/>
      <w:pgMar w:top="567" w:right="566" w:bottom="993" w:left="426" w:header="0" w:footer="0" w:gutter="0"/>
      <w:cols w:space="720" w:equalWidth="0">
        <w:col w:w="109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DB4EEAC"/>
    <w:lvl w:ilvl="0" w:tplc="BA7A8236">
      <w:start w:val="1"/>
      <w:numFmt w:val="bullet"/>
      <w:lvlText w:val="и"/>
      <w:lvlJc w:val="left"/>
    </w:lvl>
    <w:lvl w:ilvl="1" w:tplc="C68EE4B2">
      <w:numFmt w:val="decimal"/>
      <w:lvlText w:val=""/>
      <w:lvlJc w:val="left"/>
    </w:lvl>
    <w:lvl w:ilvl="2" w:tplc="43905B42">
      <w:numFmt w:val="decimal"/>
      <w:lvlText w:val=""/>
      <w:lvlJc w:val="left"/>
    </w:lvl>
    <w:lvl w:ilvl="3" w:tplc="8CBA4632">
      <w:numFmt w:val="decimal"/>
      <w:lvlText w:val=""/>
      <w:lvlJc w:val="left"/>
    </w:lvl>
    <w:lvl w:ilvl="4" w:tplc="836646D4">
      <w:numFmt w:val="decimal"/>
      <w:lvlText w:val=""/>
      <w:lvlJc w:val="left"/>
    </w:lvl>
    <w:lvl w:ilvl="5" w:tplc="969EB8D4">
      <w:numFmt w:val="decimal"/>
      <w:lvlText w:val=""/>
      <w:lvlJc w:val="left"/>
    </w:lvl>
    <w:lvl w:ilvl="6" w:tplc="4C10820E">
      <w:numFmt w:val="decimal"/>
      <w:lvlText w:val=""/>
      <w:lvlJc w:val="left"/>
    </w:lvl>
    <w:lvl w:ilvl="7" w:tplc="BDD8C27E">
      <w:numFmt w:val="decimal"/>
      <w:lvlText w:val=""/>
      <w:lvlJc w:val="left"/>
    </w:lvl>
    <w:lvl w:ilvl="8" w:tplc="E1982C42">
      <w:numFmt w:val="decimal"/>
      <w:lvlText w:val=""/>
      <w:lvlJc w:val="left"/>
    </w:lvl>
  </w:abstractNum>
  <w:abstractNum w:abstractNumId="1">
    <w:nsid w:val="00003D6C"/>
    <w:multiLevelType w:val="hybridMultilevel"/>
    <w:tmpl w:val="CEF884B0"/>
    <w:lvl w:ilvl="0" w:tplc="B6CEB1F6">
      <w:start w:val="1"/>
      <w:numFmt w:val="bullet"/>
      <w:lvlText w:val="-"/>
      <w:lvlJc w:val="left"/>
    </w:lvl>
    <w:lvl w:ilvl="1" w:tplc="B130EB52">
      <w:numFmt w:val="decimal"/>
      <w:lvlText w:val=""/>
      <w:lvlJc w:val="left"/>
    </w:lvl>
    <w:lvl w:ilvl="2" w:tplc="4A0C3C8A">
      <w:numFmt w:val="decimal"/>
      <w:lvlText w:val=""/>
      <w:lvlJc w:val="left"/>
    </w:lvl>
    <w:lvl w:ilvl="3" w:tplc="E0906FCC">
      <w:numFmt w:val="decimal"/>
      <w:lvlText w:val=""/>
      <w:lvlJc w:val="left"/>
    </w:lvl>
    <w:lvl w:ilvl="4" w:tplc="61CADBD8">
      <w:numFmt w:val="decimal"/>
      <w:lvlText w:val=""/>
      <w:lvlJc w:val="left"/>
    </w:lvl>
    <w:lvl w:ilvl="5" w:tplc="A41E950C">
      <w:numFmt w:val="decimal"/>
      <w:lvlText w:val=""/>
      <w:lvlJc w:val="left"/>
    </w:lvl>
    <w:lvl w:ilvl="6" w:tplc="537294A6">
      <w:numFmt w:val="decimal"/>
      <w:lvlText w:val=""/>
      <w:lvlJc w:val="left"/>
    </w:lvl>
    <w:lvl w:ilvl="7" w:tplc="3326818C">
      <w:numFmt w:val="decimal"/>
      <w:lvlText w:val=""/>
      <w:lvlJc w:val="left"/>
    </w:lvl>
    <w:lvl w:ilvl="8" w:tplc="468E07AE">
      <w:numFmt w:val="decimal"/>
      <w:lvlText w:val=""/>
      <w:lvlJc w:val="left"/>
    </w:lvl>
  </w:abstractNum>
  <w:abstractNum w:abstractNumId="2">
    <w:nsid w:val="00005F90"/>
    <w:multiLevelType w:val="hybridMultilevel"/>
    <w:tmpl w:val="EDF205CE"/>
    <w:lvl w:ilvl="0" w:tplc="1DF6AA26">
      <w:start w:val="1"/>
      <w:numFmt w:val="bullet"/>
      <w:lvlText w:val="и"/>
      <w:lvlJc w:val="left"/>
    </w:lvl>
    <w:lvl w:ilvl="1" w:tplc="0568A0D6">
      <w:numFmt w:val="decimal"/>
      <w:lvlText w:val=""/>
      <w:lvlJc w:val="left"/>
    </w:lvl>
    <w:lvl w:ilvl="2" w:tplc="B7C20D56">
      <w:numFmt w:val="decimal"/>
      <w:lvlText w:val=""/>
      <w:lvlJc w:val="left"/>
    </w:lvl>
    <w:lvl w:ilvl="3" w:tplc="1C2C3030">
      <w:numFmt w:val="decimal"/>
      <w:lvlText w:val=""/>
      <w:lvlJc w:val="left"/>
    </w:lvl>
    <w:lvl w:ilvl="4" w:tplc="10502528">
      <w:numFmt w:val="decimal"/>
      <w:lvlText w:val=""/>
      <w:lvlJc w:val="left"/>
    </w:lvl>
    <w:lvl w:ilvl="5" w:tplc="E23E2626">
      <w:numFmt w:val="decimal"/>
      <w:lvlText w:val=""/>
      <w:lvlJc w:val="left"/>
    </w:lvl>
    <w:lvl w:ilvl="6" w:tplc="EBCC7210">
      <w:numFmt w:val="decimal"/>
      <w:lvlText w:val=""/>
      <w:lvlJc w:val="left"/>
    </w:lvl>
    <w:lvl w:ilvl="7" w:tplc="53A6754C">
      <w:numFmt w:val="decimal"/>
      <w:lvlText w:val=""/>
      <w:lvlJc w:val="left"/>
    </w:lvl>
    <w:lvl w:ilvl="8" w:tplc="76EE030E">
      <w:numFmt w:val="decimal"/>
      <w:lvlText w:val=""/>
      <w:lvlJc w:val="left"/>
    </w:lvl>
  </w:abstractNum>
  <w:abstractNum w:abstractNumId="3">
    <w:nsid w:val="00006952"/>
    <w:multiLevelType w:val="hybridMultilevel"/>
    <w:tmpl w:val="A394D392"/>
    <w:lvl w:ilvl="0" w:tplc="10F837E8">
      <w:start w:val="1"/>
      <w:numFmt w:val="bullet"/>
      <w:lvlText w:val="-"/>
      <w:lvlJc w:val="left"/>
    </w:lvl>
    <w:lvl w:ilvl="1" w:tplc="507278D0">
      <w:numFmt w:val="decimal"/>
      <w:lvlText w:val=""/>
      <w:lvlJc w:val="left"/>
    </w:lvl>
    <w:lvl w:ilvl="2" w:tplc="59BC0B58">
      <w:numFmt w:val="decimal"/>
      <w:lvlText w:val=""/>
      <w:lvlJc w:val="left"/>
    </w:lvl>
    <w:lvl w:ilvl="3" w:tplc="84868878">
      <w:numFmt w:val="decimal"/>
      <w:lvlText w:val=""/>
      <w:lvlJc w:val="left"/>
    </w:lvl>
    <w:lvl w:ilvl="4" w:tplc="EDEC337E">
      <w:numFmt w:val="decimal"/>
      <w:lvlText w:val=""/>
      <w:lvlJc w:val="left"/>
    </w:lvl>
    <w:lvl w:ilvl="5" w:tplc="BBE2560E">
      <w:numFmt w:val="decimal"/>
      <w:lvlText w:val=""/>
      <w:lvlJc w:val="left"/>
    </w:lvl>
    <w:lvl w:ilvl="6" w:tplc="BD644C70">
      <w:numFmt w:val="decimal"/>
      <w:lvlText w:val=""/>
      <w:lvlJc w:val="left"/>
    </w:lvl>
    <w:lvl w:ilvl="7" w:tplc="E2185144">
      <w:numFmt w:val="decimal"/>
      <w:lvlText w:val=""/>
      <w:lvlJc w:val="left"/>
    </w:lvl>
    <w:lvl w:ilvl="8" w:tplc="28801318">
      <w:numFmt w:val="decimal"/>
      <w:lvlText w:val=""/>
      <w:lvlJc w:val="left"/>
    </w:lvl>
  </w:abstractNum>
  <w:abstractNum w:abstractNumId="4">
    <w:nsid w:val="000072AE"/>
    <w:multiLevelType w:val="hybridMultilevel"/>
    <w:tmpl w:val="325A07DE"/>
    <w:lvl w:ilvl="0" w:tplc="1A3A752C">
      <w:start w:val="1"/>
      <w:numFmt w:val="bullet"/>
      <w:lvlText w:val="в"/>
      <w:lvlJc w:val="left"/>
    </w:lvl>
    <w:lvl w:ilvl="1" w:tplc="9410D098">
      <w:numFmt w:val="decimal"/>
      <w:lvlText w:val=""/>
      <w:lvlJc w:val="left"/>
    </w:lvl>
    <w:lvl w:ilvl="2" w:tplc="14C0728C">
      <w:numFmt w:val="decimal"/>
      <w:lvlText w:val=""/>
      <w:lvlJc w:val="left"/>
    </w:lvl>
    <w:lvl w:ilvl="3" w:tplc="C87E3168">
      <w:numFmt w:val="decimal"/>
      <w:lvlText w:val=""/>
      <w:lvlJc w:val="left"/>
    </w:lvl>
    <w:lvl w:ilvl="4" w:tplc="E2626CAC">
      <w:numFmt w:val="decimal"/>
      <w:lvlText w:val=""/>
      <w:lvlJc w:val="left"/>
    </w:lvl>
    <w:lvl w:ilvl="5" w:tplc="71F061CC">
      <w:numFmt w:val="decimal"/>
      <w:lvlText w:val=""/>
      <w:lvlJc w:val="left"/>
    </w:lvl>
    <w:lvl w:ilvl="6" w:tplc="3A54397E">
      <w:numFmt w:val="decimal"/>
      <w:lvlText w:val=""/>
      <w:lvlJc w:val="left"/>
    </w:lvl>
    <w:lvl w:ilvl="7" w:tplc="08700334">
      <w:numFmt w:val="decimal"/>
      <w:lvlText w:val=""/>
      <w:lvlJc w:val="left"/>
    </w:lvl>
    <w:lvl w:ilvl="8" w:tplc="6394AEAC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28EB"/>
    <w:rsid w:val="00C27355"/>
    <w:rsid w:val="00DA7004"/>
    <w:rsid w:val="00E005AF"/>
    <w:rsid w:val="00E94D8C"/>
    <w:rsid w:val="00EB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73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2216</Words>
  <Characters>12632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McoM</cp:lastModifiedBy>
  <cp:revision>2</cp:revision>
  <dcterms:created xsi:type="dcterms:W3CDTF">2019-02-19T10:48:00Z</dcterms:created>
  <dcterms:modified xsi:type="dcterms:W3CDTF">2019-02-19T10:48:00Z</dcterms:modified>
</cp:coreProperties>
</file>